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3B" w:rsidRPr="004E1CA0" w:rsidRDefault="00F37C3B" w:rsidP="00F37C3B">
      <w:pPr>
        <w:rPr>
          <w:rFonts w:cstheme="minorHAnsi"/>
          <w:sz w:val="18"/>
          <w:szCs w:val="18"/>
        </w:rPr>
      </w:pPr>
      <w:bookmarkStart w:id="0" w:name="_GoBack"/>
      <w:bookmarkEnd w:id="0"/>
      <w:r w:rsidRPr="004E1CA0">
        <w:rPr>
          <w:rFonts w:cstheme="minorHAnsi"/>
          <w:sz w:val="18"/>
          <w:szCs w:val="18"/>
        </w:rPr>
        <w:t xml:space="preserve">                                          </w:t>
      </w:r>
      <w:r w:rsidR="00470A5F">
        <w:rPr>
          <w:rFonts w:cstheme="minorHAnsi"/>
          <w:sz w:val="18"/>
          <w:szCs w:val="18"/>
        </w:rPr>
        <w:t xml:space="preserve">                   </w:t>
      </w:r>
      <w:r w:rsidRPr="004E1CA0">
        <w:rPr>
          <w:rFonts w:cstheme="minorHAnsi"/>
          <w:sz w:val="18"/>
          <w:szCs w:val="18"/>
        </w:rPr>
        <w:t xml:space="preserve">  КОНТРОЛЬНО-РЕВИЗИОННАЯ ГРУППА</w:t>
      </w:r>
    </w:p>
    <w:p w:rsidR="00F37C3B" w:rsidRPr="004E1CA0" w:rsidRDefault="00F37C3B" w:rsidP="00F37C3B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                              </w:t>
      </w:r>
      <w:r w:rsidR="00B2269F" w:rsidRPr="004E1CA0">
        <w:rPr>
          <w:rFonts w:cstheme="minorHAnsi"/>
          <w:sz w:val="18"/>
          <w:szCs w:val="18"/>
        </w:rPr>
        <w:t xml:space="preserve">                       </w:t>
      </w:r>
      <w:r w:rsidRPr="004E1CA0">
        <w:rPr>
          <w:rFonts w:cstheme="minorHAnsi"/>
          <w:sz w:val="18"/>
          <w:szCs w:val="18"/>
        </w:rPr>
        <w:t xml:space="preserve">    БРЕЙТОВСКОГО  МУНИЦИПАЛЬНОГО РАЙОНА</w:t>
      </w:r>
    </w:p>
    <w:p w:rsidR="00F37C3B" w:rsidRPr="004E1CA0" w:rsidRDefault="00F37C3B" w:rsidP="00F37C3B">
      <w:pPr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    </w:t>
      </w:r>
      <w:r w:rsidR="005F698D" w:rsidRPr="004E1CA0">
        <w:rPr>
          <w:rFonts w:cstheme="minorHAnsi"/>
          <w:sz w:val="18"/>
          <w:szCs w:val="18"/>
        </w:rPr>
        <w:t xml:space="preserve">              </w:t>
      </w:r>
      <w:r w:rsidRPr="004E1CA0">
        <w:rPr>
          <w:rFonts w:cstheme="minorHAnsi"/>
          <w:sz w:val="18"/>
          <w:szCs w:val="18"/>
        </w:rPr>
        <w:t xml:space="preserve"> 152760, Ярославская область, с.Брейтово, ул.Советская, дом 2, тел: 8-(48545)-2-21-00</w:t>
      </w:r>
    </w:p>
    <w:p w:rsidR="00F37C3B" w:rsidRPr="004E1CA0" w:rsidRDefault="00F37C3B" w:rsidP="00BC1EC3">
      <w:pPr>
        <w:ind w:right="594"/>
        <w:jc w:val="center"/>
        <w:rPr>
          <w:rFonts w:cstheme="minorHAnsi"/>
          <w:b/>
          <w:bCs/>
          <w:sz w:val="18"/>
          <w:szCs w:val="18"/>
        </w:rPr>
      </w:pPr>
    </w:p>
    <w:p w:rsidR="00BC1EC3" w:rsidRPr="004E1CA0" w:rsidRDefault="00F37C3B" w:rsidP="00F37C3B">
      <w:pPr>
        <w:ind w:right="594"/>
        <w:rPr>
          <w:rFonts w:cstheme="minorHAnsi"/>
          <w:sz w:val="18"/>
          <w:szCs w:val="18"/>
        </w:rPr>
      </w:pPr>
      <w:r w:rsidRPr="004E1CA0">
        <w:rPr>
          <w:rFonts w:cstheme="minorHAnsi"/>
          <w:b/>
          <w:bCs/>
          <w:sz w:val="18"/>
          <w:szCs w:val="18"/>
        </w:rPr>
        <w:t xml:space="preserve">                                                </w:t>
      </w:r>
      <w:r w:rsidR="005F698D" w:rsidRPr="004E1CA0">
        <w:rPr>
          <w:rFonts w:cstheme="minorHAnsi"/>
          <w:b/>
          <w:bCs/>
          <w:sz w:val="18"/>
          <w:szCs w:val="18"/>
        </w:rPr>
        <w:t xml:space="preserve">                                   </w:t>
      </w:r>
      <w:r w:rsidRPr="004E1CA0">
        <w:rPr>
          <w:rFonts w:cstheme="minorHAnsi"/>
          <w:b/>
          <w:bCs/>
          <w:sz w:val="18"/>
          <w:szCs w:val="18"/>
        </w:rPr>
        <w:t xml:space="preserve">  </w:t>
      </w:r>
      <w:r w:rsidR="00BC1EC3" w:rsidRPr="004E1CA0">
        <w:rPr>
          <w:rFonts w:cstheme="minorHAnsi"/>
          <w:b/>
          <w:bCs/>
          <w:sz w:val="18"/>
          <w:szCs w:val="18"/>
        </w:rPr>
        <w:t>Заключение</w:t>
      </w:r>
    </w:p>
    <w:p w:rsidR="00BC1EC3" w:rsidRPr="004E1CA0" w:rsidRDefault="00BC1EC3" w:rsidP="000849E4">
      <w:pPr>
        <w:ind w:right="594"/>
        <w:jc w:val="center"/>
        <w:rPr>
          <w:rFonts w:cstheme="minorHAnsi"/>
          <w:sz w:val="18"/>
          <w:szCs w:val="18"/>
        </w:rPr>
      </w:pPr>
      <w:r w:rsidRPr="004E1CA0">
        <w:rPr>
          <w:rFonts w:cstheme="minorHAnsi"/>
          <w:b/>
          <w:bCs/>
          <w:sz w:val="18"/>
          <w:szCs w:val="18"/>
        </w:rPr>
        <w:t>Контрольно-</w:t>
      </w:r>
      <w:r w:rsidR="000849E4" w:rsidRPr="004E1CA0">
        <w:rPr>
          <w:rFonts w:cstheme="minorHAnsi"/>
          <w:b/>
          <w:bCs/>
          <w:sz w:val="18"/>
          <w:szCs w:val="18"/>
        </w:rPr>
        <w:t>ревизионной группы Брейтовского</w:t>
      </w:r>
      <w:r w:rsidRPr="004E1CA0">
        <w:rPr>
          <w:rFonts w:cstheme="minorHAnsi"/>
          <w:b/>
          <w:bCs/>
          <w:sz w:val="18"/>
          <w:szCs w:val="18"/>
        </w:rPr>
        <w:t xml:space="preserve"> муниципального района на отчет об исполнении бюджета </w:t>
      </w:r>
      <w:r w:rsidR="00D84BC1" w:rsidRPr="004E1CA0">
        <w:rPr>
          <w:rFonts w:cstheme="minorHAnsi"/>
          <w:b/>
          <w:bCs/>
          <w:sz w:val="18"/>
          <w:szCs w:val="18"/>
        </w:rPr>
        <w:t>Брейтовского муниципального района</w:t>
      </w:r>
      <w:r w:rsidR="000849E4" w:rsidRPr="004E1CA0">
        <w:rPr>
          <w:rFonts w:cstheme="minorHAnsi"/>
          <w:b/>
          <w:bCs/>
          <w:sz w:val="18"/>
          <w:szCs w:val="18"/>
        </w:rPr>
        <w:t xml:space="preserve"> </w:t>
      </w:r>
      <w:r w:rsidRPr="004E1CA0">
        <w:rPr>
          <w:rFonts w:cstheme="minorHAnsi"/>
          <w:b/>
          <w:bCs/>
          <w:sz w:val="18"/>
          <w:szCs w:val="18"/>
        </w:rPr>
        <w:t xml:space="preserve"> за</w:t>
      </w:r>
      <w:r w:rsidR="00E37849" w:rsidRPr="004E1CA0">
        <w:rPr>
          <w:rFonts w:cstheme="minorHAnsi"/>
          <w:b/>
          <w:bCs/>
          <w:sz w:val="18"/>
          <w:szCs w:val="18"/>
        </w:rPr>
        <w:t xml:space="preserve"> </w:t>
      </w:r>
      <w:r w:rsidR="00A21A22" w:rsidRPr="004E1CA0">
        <w:rPr>
          <w:rFonts w:cstheme="minorHAnsi"/>
          <w:b/>
          <w:bCs/>
          <w:sz w:val="18"/>
          <w:szCs w:val="18"/>
        </w:rPr>
        <w:t xml:space="preserve">1 </w:t>
      </w:r>
      <w:r w:rsidR="00920779" w:rsidRPr="004E1CA0">
        <w:rPr>
          <w:rFonts w:cstheme="minorHAnsi"/>
          <w:b/>
          <w:bCs/>
          <w:sz w:val="18"/>
          <w:szCs w:val="18"/>
        </w:rPr>
        <w:t>полугодие</w:t>
      </w:r>
      <w:r w:rsidR="00A21A22" w:rsidRPr="004E1CA0">
        <w:rPr>
          <w:rFonts w:cstheme="minorHAnsi"/>
          <w:b/>
          <w:bCs/>
          <w:sz w:val="18"/>
          <w:szCs w:val="18"/>
        </w:rPr>
        <w:t xml:space="preserve"> </w:t>
      </w:r>
      <w:r w:rsidR="00E37849" w:rsidRPr="004E1CA0">
        <w:rPr>
          <w:rFonts w:cstheme="minorHAnsi"/>
          <w:b/>
          <w:bCs/>
          <w:sz w:val="18"/>
          <w:szCs w:val="18"/>
        </w:rPr>
        <w:t xml:space="preserve"> </w:t>
      </w:r>
      <w:r w:rsidRPr="004E1CA0">
        <w:rPr>
          <w:rFonts w:cstheme="minorHAnsi"/>
          <w:b/>
          <w:bCs/>
          <w:sz w:val="18"/>
          <w:szCs w:val="18"/>
        </w:rPr>
        <w:t xml:space="preserve"> 201</w:t>
      </w:r>
      <w:r w:rsidR="006D6FCD" w:rsidRPr="004E1CA0">
        <w:rPr>
          <w:rFonts w:cstheme="minorHAnsi"/>
          <w:b/>
          <w:bCs/>
          <w:sz w:val="18"/>
          <w:szCs w:val="18"/>
        </w:rPr>
        <w:t>7</w:t>
      </w:r>
      <w:r w:rsidRPr="004E1CA0">
        <w:rPr>
          <w:rFonts w:cstheme="minorHAnsi"/>
          <w:b/>
          <w:bCs/>
          <w:sz w:val="18"/>
          <w:szCs w:val="18"/>
        </w:rPr>
        <w:t xml:space="preserve"> год</w:t>
      </w:r>
      <w:r w:rsidR="00A21A22" w:rsidRPr="004E1CA0">
        <w:rPr>
          <w:rFonts w:cstheme="minorHAnsi"/>
          <w:b/>
          <w:bCs/>
          <w:sz w:val="18"/>
          <w:szCs w:val="18"/>
        </w:rPr>
        <w:t>а</w:t>
      </w:r>
      <w:r w:rsidR="000849E4" w:rsidRPr="004E1CA0">
        <w:rPr>
          <w:rFonts w:cstheme="minorHAnsi"/>
          <w:b/>
          <w:bCs/>
          <w:sz w:val="18"/>
          <w:szCs w:val="18"/>
        </w:rPr>
        <w:t>.</w:t>
      </w:r>
    </w:p>
    <w:p w:rsidR="00E37849" w:rsidRPr="004E1CA0" w:rsidRDefault="00E37849" w:rsidP="000849E4">
      <w:pPr>
        <w:rPr>
          <w:rFonts w:cstheme="minorHAnsi"/>
          <w:sz w:val="18"/>
          <w:szCs w:val="18"/>
        </w:rPr>
      </w:pPr>
    </w:p>
    <w:p w:rsidR="000849E4" w:rsidRPr="004E1CA0" w:rsidRDefault="006D6FCD" w:rsidP="000849E4">
      <w:pPr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>0</w:t>
      </w:r>
      <w:r w:rsidR="00470A5F">
        <w:rPr>
          <w:rFonts w:cstheme="minorHAnsi"/>
          <w:sz w:val="18"/>
          <w:szCs w:val="18"/>
        </w:rPr>
        <w:t>2</w:t>
      </w:r>
      <w:r w:rsidRPr="004E1CA0">
        <w:rPr>
          <w:rFonts w:cstheme="minorHAnsi"/>
          <w:sz w:val="18"/>
          <w:szCs w:val="18"/>
        </w:rPr>
        <w:t xml:space="preserve"> августа </w:t>
      </w:r>
      <w:r w:rsidR="00BC1EC3" w:rsidRPr="004E1CA0">
        <w:rPr>
          <w:rFonts w:cstheme="minorHAnsi"/>
          <w:sz w:val="18"/>
          <w:szCs w:val="18"/>
        </w:rPr>
        <w:t xml:space="preserve"> 201</w:t>
      </w:r>
      <w:r w:rsidRPr="004E1CA0">
        <w:rPr>
          <w:rFonts w:cstheme="minorHAnsi"/>
          <w:sz w:val="18"/>
          <w:szCs w:val="18"/>
        </w:rPr>
        <w:t>7</w:t>
      </w:r>
      <w:r w:rsidR="00BC1EC3" w:rsidRPr="004E1CA0">
        <w:rPr>
          <w:rFonts w:cstheme="minorHAnsi"/>
          <w:sz w:val="18"/>
          <w:szCs w:val="18"/>
        </w:rPr>
        <w:t xml:space="preserve"> года </w:t>
      </w:r>
      <w:r w:rsidR="000849E4" w:rsidRPr="004E1CA0">
        <w:rPr>
          <w:rFonts w:cstheme="minorHAnsi"/>
          <w:sz w:val="18"/>
          <w:szCs w:val="18"/>
        </w:rPr>
        <w:t xml:space="preserve">                                                                   </w:t>
      </w:r>
      <w:r w:rsidR="00EB560A" w:rsidRPr="004E1CA0">
        <w:rPr>
          <w:rFonts w:cstheme="minorHAnsi"/>
          <w:sz w:val="18"/>
          <w:szCs w:val="18"/>
        </w:rPr>
        <w:t xml:space="preserve">                      </w:t>
      </w:r>
      <w:r w:rsidR="00E37849" w:rsidRPr="004E1CA0">
        <w:rPr>
          <w:rFonts w:cstheme="minorHAnsi"/>
          <w:sz w:val="18"/>
          <w:szCs w:val="18"/>
        </w:rPr>
        <w:t xml:space="preserve">   </w:t>
      </w:r>
      <w:r w:rsidR="00470A5F">
        <w:rPr>
          <w:rFonts w:cstheme="minorHAnsi"/>
          <w:sz w:val="18"/>
          <w:szCs w:val="18"/>
        </w:rPr>
        <w:t xml:space="preserve">                                                     </w:t>
      </w:r>
      <w:r w:rsidR="000849E4" w:rsidRPr="004E1CA0">
        <w:rPr>
          <w:rFonts w:cstheme="minorHAnsi"/>
          <w:sz w:val="18"/>
          <w:szCs w:val="18"/>
        </w:rPr>
        <w:t xml:space="preserve">  с. Брейтово</w:t>
      </w:r>
    </w:p>
    <w:p w:rsidR="00C9174B" w:rsidRPr="004E1CA0" w:rsidRDefault="00C9174B" w:rsidP="00C9174B">
      <w:pPr>
        <w:shd w:val="clear" w:color="auto" w:fill="FFFFFF"/>
        <w:spacing w:after="0" w:line="240" w:lineRule="auto"/>
        <w:ind w:left="360"/>
        <w:jc w:val="center"/>
        <w:rPr>
          <w:rFonts w:cstheme="minorHAnsi"/>
          <w:b/>
          <w:bCs/>
          <w:spacing w:val="20"/>
          <w:sz w:val="18"/>
          <w:szCs w:val="18"/>
        </w:rPr>
      </w:pPr>
      <w:r w:rsidRPr="004E1CA0">
        <w:rPr>
          <w:rFonts w:cstheme="minorHAnsi"/>
          <w:bCs/>
          <w:sz w:val="18"/>
          <w:szCs w:val="18"/>
        </w:rPr>
        <w:t xml:space="preserve"> </w:t>
      </w:r>
      <w:r w:rsidRPr="004E1CA0">
        <w:rPr>
          <w:rFonts w:cstheme="minorHAnsi"/>
          <w:b/>
          <w:bCs/>
          <w:spacing w:val="20"/>
          <w:sz w:val="18"/>
          <w:szCs w:val="18"/>
        </w:rPr>
        <w:t>1.Общие положения</w:t>
      </w:r>
    </w:p>
    <w:p w:rsidR="00C9174B" w:rsidRPr="004E1CA0" w:rsidRDefault="00C9174B" w:rsidP="00D84B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  <w:szCs w:val="18"/>
        </w:rPr>
      </w:pPr>
      <w:r w:rsidRPr="004E1CA0">
        <w:rPr>
          <w:rFonts w:cstheme="minorHAnsi"/>
          <w:bCs/>
          <w:sz w:val="18"/>
          <w:szCs w:val="18"/>
        </w:rPr>
        <w:t xml:space="preserve"> </w:t>
      </w:r>
    </w:p>
    <w:p w:rsidR="00BC1EC3" w:rsidRPr="004E1CA0" w:rsidRDefault="00C9174B" w:rsidP="00D84B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E1CA0">
        <w:rPr>
          <w:rFonts w:cstheme="minorHAnsi"/>
          <w:bCs/>
          <w:sz w:val="18"/>
          <w:szCs w:val="18"/>
        </w:rPr>
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</w:t>
      </w:r>
      <w:r w:rsidRPr="004E1CA0">
        <w:rPr>
          <w:rFonts w:cstheme="minorHAnsi"/>
          <w:sz w:val="18"/>
          <w:szCs w:val="18"/>
        </w:rPr>
        <w:t xml:space="preserve"> Брейтовского муниципального района за 1 </w:t>
      </w:r>
      <w:r w:rsidR="00920779" w:rsidRPr="004E1CA0">
        <w:rPr>
          <w:rFonts w:cstheme="minorHAnsi"/>
          <w:sz w:val="18"/>
          <w:szCs w:val="18"/>
        </w:rPr>
        <w:t>полугодие</w:t>
      </w:r>
      <w:r w:rsidRPr="004E1CA0">
        <w:rPr>
          <w:rFonts w:cstheme="minorHAnsi"/>
          <w:sz w:val="18"/>
          <w:szCs w:val="18"/>
        </w:rPr>
        <w:t xml:space="preserve"> 201</w:t>
      </w:r>
      <w:r w:rsidR="00EB560A" w:rsidRPr="004E1CA0">
        <w:rPr>
          <w:rFonts w:cstheme="minorHAnsi"/>
          <w:sz w:val="18"/>
          <w:szCs w:val="18"/>
        </w:rPr>
        <w:t>6</w:t>
      </w:r>
      <w:r w:rsidRPr="004E1CA0">
        <w:rPr>
          <w:rFonts w:cstheme="minorHAnsi"/>
          <w:sz w:val="18"/>
          <w:szCs w:val="18"/>
        </w:rPr>
        <w:t xml:space="preserve"> года проводилось Контрольно-ревизионной группой Брейтовского муниципального района в рамках действующего законодательства в соответствии с требованиями статей 264.2  и 268.1 БК РФ, </w:t>
      </w:r>
      <w:r w:rsidR="00EB560A" w:rsidRPr="004E1CA0">
        <w:rPr>
          <w:rFonts w:cstheme="minorHAnsi"/>
          <w:sz w:val="18"/>
          <w:szCs w:val="18"/>
        </w:rPr>
        <w:t xml:space="preserve"> </w:t>
      </w:r>
      <w:r w:rsidRPr="004E1CA0">
        <w:rPr>
          <w:rFonts w:cstheme="minorHAnsi"/>
          <w:sz w:val="18"/>
          <w:szCs w:val="18"/>
        </w:rPr>
        <w:t>п.2.</w:t>
      </w:r>
      <w:r w:rsidR="00EB560A" w:rsidRPr="004E1CA0">
        <w:rPr>
          <w:rFonts w:cstheme="minorHAnsi"/>
          <w:sz w:val="18"/>
          <w:szCs w:val="18"/>
        </w:rPr>
        <w:t>6</w:t>
      </w:r>
      <w:r w:rsidRPr="004E1CA0">
        <w:rPr>
          <w:rFonts w:cstheme="minorHAnsi"/>
          <w:sz w:val="18"/>
          <w:szCs w:val="18"/>
        </w:rPr>
        <w:t xml:space="preserve"> плана работы Контрольно-ревизионной группы ,увержденного </w:t>
      </w:r>
      <w:r w:rsidR="00EB560A" w:rsidRPr="004E1CA0">
        <w:rPr>
          <w:rFonts w:cstheme="minorHAnsi"/>
          <w:sz w:val="18"/>
          <w:szCs w:val="18"/>
        </w:rPr>
        <w:t xml:space="preserve"> </w:t>
      </w:r>
      <w:r w:rsidRPr="004E1CA0">
        <w:rPr>
          <w:rFonts w:cstheme="minorHAnsi"/>
          <w:sz w:val="18"/>
          <w:szCs w:val="18"/>
        </w:rPr>
        <w:t xml:space="preserve">приказом Контрольно-ревизионной группы  от </w:t>
      </w:r>
      <w:r w:rsidR="00EB560A" w:rsidRPr="004E1CA0">
        <w:rPr>
          <w:rFonts w:cstheme="minorHAnsi"/>
          <w:sz w:val="18"/>
          <w:szCs w:val="18"/>
        </w:rPr>
        <w:t>1</w:t>
      </w:r>
      <w:r w:rsidR="006D6FCD" w:rsidRPr="004E1CA0">
        <w:rPr>
          <w:rFonts w:cstheme="minorHAnsi"/>
          <w:sz w:val="18"/>
          <w:szCs w:val="18"/>
        </w:rPr>
        <w:t>6</w:t>
      </w:r>
      <w:r w:rsidRPr="004E1CA0">
        <w:rPr>
          <w:rFonts w:cstheme="minorHAnsi"/>
          <w:sz w:val="18"/>
          <w:szCs w:val="18"/>
        </w:rPr>
        <w:t>.12.201</w:t>
      </w:r>
      <w:r w:rsidR="006D6FCD" w:rsidRPr="004E1CA0">
        <w:rPr>
          <w:rFonts w:cstheme="minorHAnsi"/>
          <w:sz w:val="18"/>
          <w:szCs w:val="18"/>
        </w:rPr>
        <w:t>6</w:t>
      </w:r>
      <w:r w:rsidRPr="004E1CA0">
        <w:rPr>
          <w:rFonts w:cstheme="minorHAnsi"/>
          <w:sz w:val="18"/>
          <w:szCs w:val="18"/>
        </w:rPr>
        <w:t xml:space="preserve"> № </w:t>
      </w:r>
      <w:r w:rsidR="00EB560A" w:rsidRPr="004E1CA0">
        <w:rPr>
          <w:rFonts w:cstheme="minorHAnsi"/>
          <w:sz w:val="18"/>
          <w:szCs w:val="18"/>
        </w:rPr>
        <w:t>31</w:t>
      </w:r>
      <w:r w:rsidR="006D6FCD" w:rsidRPr="004E1CA0">
        <w:rPr>
          <w:rFonts w:cstheme="minorHAnsi"/>
          <w:sz w:val="18"/>
          <w:szCs w:val="18"/>
        </w:rPr>
        <w:t xml:space="preserve"> .</w:t>
      </w:r>
    </w:p>
    <w:p w:rsidR="00BC1EC3" w:rsidRPr="004E1CA0" w:rsidRDefault="00BC1EC3" w:rsidP="00BC1EC3">
      <w:pPr>
        <w:spacing w:before="120"/>
        <w:ind w:firstLine="709"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b/>
          <w:bCs/>
          <w:sz w:val="18"/>
          <w:szCs w:val="18"/>
        </w:rPr>
        <w:t>Предмет внешней проверки:</w:t>
      </w:r>
      <w:r w:rsidRPr="004E1CA0">
        <w:rPr>
          <w:rFonts w:cstheme="minorHAnsi"/>
          <w:sz w:val="18"/>
          <w:szCs w:val="18"/>
        </w:rPr>
        <w:t xml:space="preserve"> </w:t>
      </w:r>
      <w:r w:rsidR="00FA11C3" w:rsidRPr="004E1CA0">
        <w:rPr>
          <w:rFonts w:cstheme="minorHAnsi"/>
          <w:sz w:val="18"/>
          <w:szCs w:val="18"/>
        </w:rPr>
        <w:t>Постановление Администрации Брейтовского му</w:t>
      </w:r>
      <w:r w:rsidR="0005210F" w:rsidRPr="004E1CA0">
        <w:rPr>
          <w:rFonts w:cstheme="minorHAnsi"/>
          <w:sz w:val="18"/>
          <w:szCs w:val="18"/>
        </w:rPr>
        <w:t xml:space="preserve">ниципального района </w:t>
      </w:r>
      <w:r w:rsidR="006511AD" w:rsidRPr="004E1CA0">
        <w:rPr>
          <w:rFonts w:cstheme="minorHAnsi"/>
          <w:sz w:val="18"/>
          <w:szCs w:val="18"/>
        </w:rPr>
        <w:t xml:space="preserve"> </w:t>
      </w:r>
      <w:r w:rsidRPr="004E1CA0">
        <w:rPr>
          <w:rFonts w:cstheme="minorHAnsi"/>
          <w:sz w:val="18"/>
          <w:szCs w:val="18"/>
        </w:rPr>
        <w:t xml:space="preserve"> №</w:t>
      </w:r>
      <w:r w:rsidR="006D3ABC" w:rsidRPr="004E1CA0">
        <w:rPr>
          <w:rFonts w:cstheme="minorHAnsi"/>
          <w:sz w:val="18"/>
          <w:szCs w:val="18"/>
        </w:rPr>
        <w:t xml:space="preserve"> </w:t>
      </w:r>
      <w:r w:rsidR="00AE2AAA" w:rsidRPr="004E1CA0">
        <w:rPr>
          <w:rFonts w:cstheme="minorHAnsi"/>
          <w:sz w:val="18"/>
          <w:szCs w:val="18"/>
        </w:rPr>
        <w:t>….</w:t>
      </w:r>
      <w:r w:rsidRPr="004E1CA0">
        <w:rPr>
          <w:rFonts w:cstheme="minorHAnsi"/>
          <w:sz w:val="18"/>
          <w:szCs w:val="18"/>
        </w:rPr>
        <w:t xml:space="preserve"> </w:t>
      </w:r>
      <w:r w:rsidR="00FA11C3" w:rsidRPr="004E1CA0">
        <w:rPr>
          <w:rFonts w:cstheme="minorHAnsi"/>
          <w:sz w:val="18"/>
          <w:szCs w:val="18"/>
        </w:rPr>
        <w:t>о</w:t>
      </w:r>
      <w:r w:rsidRPr="004E1CA0">
        <w:rPr>
          <w:rFonts w:cstheme="minorHAnsi"/>
          <w:sz w:val="18"/>
          <w:szCs w:val="18"/>
        </w:rPr>
        <w:t>т</w:t>
      </w:r>
      <w:r w:rsidR="006D3ABC" w:rsidRPr="004E1CA0">
        <w:rPr>
          <w:rFonts w:cstheme="minorHAnsi"/>
          <w:sz w:val="18"/>
          <w:szCs w:val="18"/>
        </w:rPr>
        <w:t xml:space="preserve"> </w:t>
      </w:r>
      <w:r w:rsidR="00AE2AAA" w:rsidRPr="004E1CA0">
        <w:rPr>
          <w:rFonts w:cstheme="minorHAnsi"/>
          <w:sz w:val="18"/>
          <w:szCs w:val="18"/>
        </w:rPr>
        <w:t>….</w:t>
      </w:r>
      <w:r w:rsidR="00FA11C3" w:rsidRPr="004E1CA0">
        <w:rPr>
          <w:rFonts w:cstheme="minorHAnsi"/>
          <w:sz w:val="18"/>
          <w:szCs w:val="18"/>
        </w:rPr>
        <w:t>.</w:t>
      </w:r>
      <w:r w:rsidR="006D3ABC" w:rsidRPr="004E1CA0">
        <w:rPr>
          <w:rFonts w:cstheme="minorHAnsi"/>
          <w:sz w:val="18"/>
          <w:szCs w:val="18"/>
        </w:rPr>
        <w:t>201</w:t>
      </w:r>
      <w:r w:rsidR="006D6FCD" w:rsidRPr="004E1CA0">
        <w:rPr>
          <w:rFonts w:cstheme="minorHAnsi"/>
          <w:sz w:val="18"/>
          <w:szCs w:val="18"/>
        </w:rPr>
        <w:t>7</w:t>
      </w:r>
      <w:r w:rsidRPr="004E1CA0">
        <w:rPr>
          <w:rFonts w:cstheme="minorHAnsi"/>
          <w:sz w:val="18"/>
          <w:szCs w:val="18"/>
        </w:rPr>
        <w:t xml:space="preserve"> года</w:t>
      </w:r>
      <w:r w:rsidR="006511AD" w:rsidRPr="004E1CA0">
        <w:rPr>
          <w:rFonts w:cstheme="minorHAnsi"/>
          <w:sz w:val="18"/>
          <w:szCs w:val="18"/>
        </w:rPr>
        <w:t xml:space="preserve"> « О</w:t>
      </w:r>
      <w:r w:rsidR="00E37849" w:rsidRPr="004E1CA0">
        <w:rPr>
          <w:rFonts w:cstheme="minorHAnsi"/>
          <w:sz w:val="18"/>
          <w:szCs w:val="18"/>
        </w:rPr>
        <w:t xml:space="preserve">б исполнении </w:t>
      </w:r>
      <w:r w:rsidR="00516553" w:rsidRPr="004E1CA0">
        <w:rPr>
          <w:rFonts w:cstheme="minorHAnsi"/>
          <w:sz w:val="18"/>
          <w:szCs w:val="18"/>
        </w:rPr>
        <w:t xml:space="preserve">районного </w:t>
      </w:r>
      <w:r w:rsidR="006511AD" w:rsidRPr="004E1CA0">
        <w:rPr>
          <w:rFonts w:cstheme="minorHAnsi"/>
          <w:sz w:val="18"/>
          <w:szCs w:val="18"/>
        </w:rPr>
        <w:t xml:space="preserve"> бюджет</w:t>
      </w:r>
      <w:r w:rsidR="00E37849" w:rsidRPr="004E1CA0">
        <w:rPr>
          <w:rFonts w:cstheme="minorHAnsi"/>
          <w:sz w:val="18"/>
          <w:szCs w:val="18"/>
        </w:rPr>
        <w:t xml:space="preserve">а </w:t>
      </w:r>
      <w:r w:rsidR="0005210F" w:rsidRPr="004E1CA0">
        <w:rPr>
          <w:rFonts w:cstheme="minorHAnsi"/>
          <w:sz w:val="18"/>
          <w:szCs w:val="18"/>
        </w:rPr>
        <w:t xml:space="preserve"> </w:t>
      </w:r>
      <w:r w:rsidR="00E37849" w:rsidRPr="004E1CA0">
        <w:rPr>
          <w:rFonts w:cstheme="minorHAnsi"/>
          <w:sz w:val="18"/>
          <w:szCs w:val="18"/>
        </w:rPr>
        <w:t>з</w:t>
      </w:r>
      <w:r w:rsidR="006511AD" w:rsidRPr="004E1CA0">
        <w:rPr>
          <w:rFonts w:cstheme="minorHAnsi"/>
          <w:sz w:val="18"/>
          <w:szCs w:val="18"/>
        </w:rPr>
        <w:t xml:space="preserve">а </w:t>
      </w:r>
      <w:r w:rsidR="006D3ABC" w:rsidRPr="004E1CA0">
        <w:rPr>
          <w:rFonts w:cstheme="minorHAnsi"/>
          <w:sz w:val="18"/>
          <w:szCs w:val="18"/>
        </w:rPr>
        <w:t xml:space="preserve">1 </w:t>
      </w:r>
      <w:r w:rsidR="003C2F8C" w:rsidRPr="004E1CA0">
        <w:rPr>
          <w:rFonts w:cstheme="minorHAnsi"/>
          <w:sz w:val="18"/>
          <w:szCs w:val="18"/>
        </w:rPr>
        <w:t>полугодие</w:t>
      </w:r>
      <w:r w:rsidR="006D3ABC" w:rsidRPr="004E1CA0">
        <w:rPr>
          <w:rFonts w:cstheme="minorHAnsi"/>
          <w:sz w:val="18"/>
          <w:szCs w:val="18"/>
        </w:rPr>
        <w:t xml:space="preserve"> </w:t>
      </w:r>
      <w:r w:rsidR="00E37849" w:rsidRPr="004E1CA0">
        <w:rPr>
          <w:rFonts w:cstheme="minorHAnsi"/>
          <w:sz w:val="18"/>
          <w:szCs w:val="18"/>
        </w:rPr>
        <w:t xml:space="preserve"> </w:t>
      </w:r>
      <w:r w:rsidR="006511AD" w:rsidRPr="004E1CA0">
        <w:rPr>
          <w:rFonts w:cstheme="minorHAnsi"/>
          <w:sz w:val="18"/>
          <w:szCs w:val="18"/>
        </w:rPr>
        <w:t>201</w:t>
      </w:r>
      <w:r w:rsidR="006D6FCD" w:rsidRPr="004E1CA0">
        <w:rPr>
          <w:rFonts w:cstheme="minorHAnsi"/>
          <w:sz w:val="18"/>
          <w:szCs w:val="18"/>
        </w:rPr>
        <w:t>7</w:t>
      </w:r>
      <w:r w:rsidR="0005210F" w:rsidRPr="004E1CA0">
        <w:rPr>
          <w:rFonts w:cstheme="minorHAnsi"/>
          <w:sz w:val="18"/>
          <w:szCs w:val="18"/>
        </w:rPr>
        <w:t xml:space="preserve"> год</w:t>
      </w:r>
      <w:r w:rsidR="006D3ABC" w:rsidRPr="004E1CA0">
        <w:rPr>
          <w:rFonts w:cstheme="minorHAnsi"/>
          <w:sz w:val="18"/>
          <w:szCs w:val="18"/>
        </w:rPr>
        <w:t>а</w:t>
      </w:r>
      <w:r w:rsidR="0005210F" w:rsidRPr="004E1CA0">
        <w:rPr>
          <w:rFonts w:cstheme="minorHAnsi"/>
          <w:sz w:val="18"/>
          <w:szCs w:val="18"/>
        </w:rPr>
        <w:t xml:space="preserve"> </w:t>
      </w:r>
      <w:r w:rsidR="00516553" w:rsidRPr="004E1CA0">
        <w:rPr>
          <w:rFonts w:cstheme="minorHAnsi"/>
          <w:sz w:val="18"/>
          <w:szCs w:val="18"/>
        </w:rPr>
        <w:t>«</w:t>
      </w:r>
      <w:r w:rsidR="0005210F" w:rsidRPr="004E1CA0">
        <w:rPr>
          <w:rFonts w:cstheme="minorHAnsi"/>
          <w:sz w:val="18"/>
          <w:szCs w:val="18"/>
        </w:rPr>
        <w:t>.</w:t>
      </w:r>
    </w:p>
    <w:p w:rsidR="007403D7" w:rsidRPr="004E1CA0" w:rsidRDefault="007403D7" w:rsidP="00BC1EC3">
      <w:pPr>
        <w:spacing w:before="120"/>
        <w:ind w:firstLine="709"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>Отчет об исполнении районного бюджета за 1 полугодие 201</w:t>
      </w:r>
      <w:r w:rsidR="006D6FCD" w:rsidRPr="004E1CA0">
        <w:rPr>
          <w:rFonts w:cstheme="minorHAnsi"/>
          <w:sz w:val="18"/>
          <w:szCs w:val="18"/>
        </w:rPr>
        <w:t>7</w:t>
      </w:r>
      <w:r w:rsidRPr="004E1CA0">
        <w:rPr>
          <w:rFonts w:cstheme="minorHAnsi"/>
          <w:sz w:val="18"/>
          <w:szCs w:val="18"/>
        </w:rPr>
        <w:t xml:space="preserve"> года направлены Контрольно-ревизионную группу Брейтовского муниципального района в срок , определенной ст.50  «Положения о бюджетном процессе в Брейтовском муниципальном районе»  </w:t>
      </w:r>
    </w:p>
    <w:p w:rsidR="006D3ABC" w:rsidRPr="004E1CA0" w:rsidRDefault="006D3ABC" w:rsidP="006D3ABC">
      <w:pPr>
        <w:spacing w:after="0" w:line="273" w:lineRule="atLeast"/>
        <w:ind w:firstLine="709"/>
        <w:contextualSpacing/>
        <w:jc w:val="center"/>
        <w:rPr>
          <w:rFonts w:cstheme="minorHAnsi"/>
          <w:b/>
          <w:sz w:val="18"/>
          <w:szCs w:val="18"/>
        </w:rPr>
      </w:pPr>
      <w:r w:rsidRPr="004E1CA0">
        <w:rPr>
          <w:rFonts w:cstheme="minorHAnsi"/>
          <w:b/>
          <w:sz w:val="18"/>
          <w:szCs w:val="18"/>
        </w:rPr>
        <w:t>2. Общая характеристика бюджета</w:t>
      </w:r>
    </w:p>
    <w:p w:rsidR="006D3ABC" w:rsidRPr="004E1CA0" w:rsidRDefault="006D3ABC" w:rsidP="006D3ABC">
      <w:pPr>
        <w:spacing w:after="0" w:line="273" w:lineRule="atLeast"/>
        <w:ind w:firstLine="709"/>
        <w:contextualSpacing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>Бюджет Брейтовского муниципального района  на 201</w:t>
      </w:r>
      <w:r w:rsidR="006D6FCD" w:rsidRPr="004E1CA0">
        <w:rPr>
          <w:rFonts w:cstheme="minorHAnsi"/>
          <w:sz w:val="18"/>
          <w:szCs w:val="18"/>
        </w:rPr>
        <w:t>7</w:t>
      </w:r>
      <w:r w:rsidRPr="004E1CA0">
        <w:rPr>
          <w:rFonts w:cstheme="minorHAnsi"/>
          <w:sz w:val="18"/>
          <w:szCs w:val="18"/>
        </w:rPr>
        <w:t xml:space="preserve"> год утвержден решением Собрания представителей Брейтовского муниципального района  от 1</w:t>
      </w:r>
      <w:r w:rsidR="006D6FCD" w:rsidRPr="004E1CA0">
        <w:rPr>
          <w:rFonts w:cstheme="minorHAnsi"/>
          <w:sz w:val="18"/>
          <w:szCs w:val="18"/>
        </w:rPr>
        <w:t>5</w:t>
      </w:r>
      <w:r w:rsidRPr="004E1CA0">
        <w:rPr>
          <w:rFonts w:cstheme="minorHAnsi"/>
          <w:sz w:val="18"/>
          <w:szCs w:val="18"/>
        </w:rPr>
        <w:t>.12.201</w:t>
      </w:r>
      <w:r w:rsidR="006D6FCD" w:rsidRPr="004E1CA0">
        <w:rPr>
          <w:rFonts w:cstheme="minorHAnsi"/>
          <w:sz w:val="18"/>
          <w:szCs w:val="18"/>
        </w:rPr>
        <w:t>6</w:t>
      </w:r>
      <w:r w:rsidRPr="004E1CA0">
        <w:rPr>
          <w:rFonts w:cstheme="minorHAnsi"/>
          <w:sz w:val="18"/>
          <w:szCs w:val="18"/>
        </w:rPr>
        <w:t xml:space="preserve"> № </w:t>
      </w:r>
      <w:r w:rsidR="00AE2AAA" w:rsidRPr="004E1CA0">
        <w:rPr>
          <w:rFonts w:cstheme="minorHAnsi"/>
          <w:sz w:val="18"/>
          <w:szCs w:val="18"/>
        </w:rPr>
        <w:t>2</w:t>
      </w:r>
      <w:r w:rsidR="006D6FCD" w:rsidRPr="004E1CA0">
        <w:rPr>
          <w:rFonts w:cstheme="minorHAnsi"/>
          <w:sz w:val="18"/>
          <w:szCs w:val="18"/>
        </w:rPr>
        <w:t>73</w:t>
      </w:r>
      <w:r w:rsidRPr="004E1CA0">
        <w:rPr>
          <w:rFonts w:cstheme="minorHAnsi"/>
          <w:sz w:val="18"/>
          <w:szCs w:val="18"/>
        </w:rPr>
        <w:t xml:space="preserve"> «Об утверждении бюджета Брейтовского муниципального района на 201</w:t>
      </w:r>
      <w:r w:rsidR="006D6FCD" w:rsidRPr="004E1CA0">
        <w:rPr>
          <w:rFonts w:cstheme="minorHAnsi"/>
          <w:sz w:val="18"/>
          <w:szCs w:val="18"/>
        </w:rPr>
        <w:t>7</w:t>
      </w:r>
      <w:r w:rsidRPr="004E1CA0">
        <w:rPr>
          <w:rFonts w:cstheme="minorHAnsi"/>
          <w:sz w:val="18"/>
          <w:szCs w:val="18"/>
        </w:rPr>
        <w:t xml:space="preserve"> год и на плановый период 201</w:t>
      </w:r>
      <w:r w:rsidR="006D6FCD" w:rsidRPr="004E1CA0">
        <w:rPr>
          <w:rFonts w:cstheme="minorHAnsi"/>
          <w:sz w:val="18"/>
          <w:szCs w:val="18"/>
        </w:rPr>
        <w:t>8</w:t>
      </w:r>
      <w:r w:rsidRPr="004E1CA0">
        <w:rPr>
          <w:rFonts w:cstheme="minorHAnsi"/>
          <w:sz w:val="18"/>
          <w:szCs w:val="18"/>
        </w:rPr>
        <w:t xml:space="preserve"> и 201</w:t>
      </w:r>
      <w:r w:rsidR="006D6FCD" w:rsidRPr="004E1CA0">
        <w:rPr>
          <w:rFonts w:cstheme="minorHAnsi"/>
          <w:sz w:val="18"/>
          <w:szCs w:val="18"/>
        </w:rPr>
        <w:t>9</w:t>
      </w:r>
      <w:r w:rsidRPr="004E1CA0">
        <w:rPr>
          <w:rFonts w:cstheme="minorHAnsi"/>
          <w:sz w:val="18"/>
          <w:szCs w:val="18"/>
        </w:rPr>
        <w:t xml:space="preserve"> годов» .</w:t>
      </w:r>
    </w:p>
    <w:p w:rsidR="00BF65BD" w:rsidRPr="004E1CA0" w:rsidRDefault="00BF65BD" w:rsidP="00BF65BD">
      <w:pPr>
        <w:spacing w:after="0" w:line="273" w:lineRule="atLeast"/>
        <w:ind w:firstLine="709"/>
        <w:contextualSpacing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>Первоначально утвержденные плановые показатели бюджета на 201</w:t>
      </w:r>
      <w:r w:rsidR="006D6FCD" w:rsidRPr="004E1CA0">
        <w:rPr>
          <w:rFonts w:cstheme="minorHAnsi"/>
          <w:sz w:val="18"/>
          <w:szCs w:val="18"/>
        </w:rPr>
        <w:t>7</w:t>
      </w:r>
      <w:r w:rsidRPr="004E1CA0">
        <w:rPr>
          <w:rFonts w:cstheme="minorHAnsi"/>
          <w:sz w:val="18"/>
          <w:szCs w:val="18"/>
        </w:rPr>
        <w:t xml:space="preserve"> год:</w:t>
      </w:r>
    </w:p>
    <w:p w:rsidR="00BF65BD" w:rsidRPr="004E1CA0" w:rsidRDefault="00BF65BD" w:rsidP="00BF65BD">
      <w:pPr>
        <w:spacing w:after="0" w:line="273" w:lineRule="atLeast"/>
        <w:ind w:firstLine="709"/>
        <w:contextualSpacing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–  доходы  – </w:t>
      </w:r>
      <w:r w:rsidR="006D6FCD" w:rsidRPr="004E1CA0">
        <w:rPr>
          <w:rFonts w:cstheme="minorHAnsi"/>
          <w:sz w:val="18"/>
          <w:szCs w:val="18"/>
        </w:rPr>
        <w:t>273 561,5</w:t>
      </w:r>
      <w:r w:rsidRPr="004E1CA0">
        <w:rPr>
          <w:rFonts w:cstheme="minorHAnsi"/>
          <w:sz w:val="18"/>
          <w:szCs w:val="18"/>
        </w:rPr>
        <w:t xml:space="preserve"> тыс. рублей ; </w:t>
      </w:r>
    </w:p>
    <w:p w:rsidR="00BF65BD" w:rsidRPr="004E1CA0" w:rsidRDefault="00BF65BD" w:rsidP="00BF65BD">
      <w:pPr>
        <w:spacing w:after="0" w:line="273" w:lineRule="atLeast"/>
        <w:ind w:firstLine="709"/>
        <w:contextualSpacing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>–  расходы –</w:t>
      </w:r>
      <w:r w:rsidR="006D6FCD" w:rsidRPr="004E1CA0">
        <w:rPr>
          <w:rFonts w:cstheme="minorHAnsi"/>
          <w:sz w:val="18"/>
          <w:szCs w:val="18"/>
        </w:rPr>
        <w:t xml:space="preserve"> 273 561,5  </w:t>
      </w:r>
      <w:r w:rsidRPr="004E1CA0">
        <w:rPr>
          <w:rFonts w:cstheme="minorHAnsi"/>
          <w:sz w:val="18"/>
          <w:szCs w:val="18"/>
        </w:rPr>
        <w:t>тыс. рублей.</w:t>
      </w:r>
    </w:p>
    <w:p w:rsidR="00BF65BD" w:rsidRPr="004E1CA0" w:rsidRDefault="00BF65BD" w:rsidP="00BF65BD">
      <w:pPr>
        <w:spacing w:after="0" w:line="273" w:lineRule="atLeast"/>
        <w:ind w:firstLine="709"/>
        <w:contextualSpacing/>
        <w:jc w:val="both"/>
        <w:rPr>
          <w:rFonts w:cstheme="minorHAnsi"/>
          <w:sz w:val="18"/>
          <w:szCs w:val="18"/>
        </w:rPr>
      </w:pPr>
    </w:p>
    <w:p w:rsidR="00BF65BD" w:rsidRPr="004E1CA0" w:rsidRDefault="00BF65BD" w:rsidP="00BF65BD">
      <w:pPr>
        <w:spacing w:after="0" w:line="273" w:lineRule="atLeast"/>
        <w:ind w:firstLine="709"/>
        <w:contextualSpacing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>За 6 месяцев  в утверждённые показатели бюджета 5 раз  вносились изменения. С учетом изменений :</w:t>
      </w:r>
    </w:p>
    <w:p w:rsidR="00BF65BD" w:rsidRPr="004E1CA0" w:rsidRDefault="00BF65BD" w:rsidP="00BF65BD">
      <w:pPr>
        <w:spacing w:after="0" w:line="273" w:lineRule="atLeast"/>
        <w:ind w:firstLine="709"/>
        <w:contextualSpacing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–  доходы  утверждены в сумме  </w:t>
      </w:r>
      <w:r w:rsidR="006D6FCD" w:rsidRPr="004E1CA0">
        <w:rPr>
          <w:rFonts w:cstheme="minorHAnsi"/>
          <w:sz w:val="18"/>
          <w:szCs w:val="18"/>
        </w:rPr>
        <w:t>296 277,3</w:t>
      </w:r>
      <w:r w:rsidRPr="004E1CA0">
        <w:rPr>
          <w:rFonts w:cstheme="minorHAnsi"/>
          <w:sz w:val="18"/>
          <w:szCs w:val="18"/>
        </w:rPr>
        <w:t xml:space="preserve"> тыс.руб;</w:t>
      </w:r>
    </w:p>
    <w:p w:rsidR="006D6FCD" w:rsidRPr="004E1CA0" w:rsidRDefault="00BF65BD" w:rsidP="006D6FCD">
      <w:pPr>
        <w:spacing w:after="0" w:line="273" w:lineRule="atLeast"/>
        <w:ind w:firstLine="709"/>
        <w:contextualSpacing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– расходы утверждены в сумме  </w:t>
      </w:r>
      <w:r w:rsidR="006D6FCD" w:rsidRPr="004E1CA0">
        <w:rPr>
          <w:rFonts w:cstheme="minorHAnsi"/>
          <w:sz w:val="18"/>
          <w:szCs w:val="18"/>
        </w:rPr>
        <w:t>301 983,2</w:t>
      </w:r>
      <w:r w:rsidRPr="004E1CA0">
        <w:rPr>
          <w:rFonts w:cstheme="minorHAnsi"/>
          <w:sz w:val="18"/>
          <w:szCs w:val="18"/>
        </w:rPr>
        <w:t xml:space="preserve">  тыс.руб.</w:t>
      </w:r>
    </w:p>
    <w:p w:rsidR="006D3ABC" w:rsidRPr="004E1CA0" w:rsidRDefault="005F698D" w:rsidP="006D6FCD">
      <w:pPr>
        <w:spacing w:after="0" w:line="273" w:lineRule="atLeast"/>
        <w:ind w:firstLine="709"/>
        <w:contextualSpacing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  </w:t>
      </w:r>
      <w:r w:rsidR="006D3ABC" w:rsidRPr="004E1CA0">
        <w:rPr>
          <w:rFonts w:cstheme="minorHAnsi"/>
          <w:sz w:val="18"/>
          <w:szCs w:val="18"/>
        </w:rPr>
        <w:t xml:space="preserve">Дефицит  бюджета  </w:t>
      </w:r>
      <w:r w:rsidR="00D41663" w:rsidRPr="004E1CA0">
        <w:rPr>
          <w:rFonts w:cstheme="minorHAnsi"/>
          <w:sz w:val="18"/>
          <w:szCs w:val="18"/>
        </w:rPr>
        <w:t xml:space="preserve">утвержден в сумме </w:t>
      </w:r>
      <w:r w:rsidR="00BF65BD" w:rsidRPr="004E1CA0">
        <w:rPr>
          <w:rFonts w:cstheme="minorHAnsi"/>
          <w:sz w:val="18"/>
          <w:szCs w:val="18"/>
        </w:rPr>
        <w:t xml:space="preserve"> </w:t>
      </w:r>
      <w:r w:rsidR="006D6FCD" w:rsidRPr="004E1CA0">
        <w:rPr>
          <w:rFonts w:cstheme="minorHAnsi"/>
          <w:sz w:val="18"/>
          <w:szCs w:val="18"/>
        </w:rPr>
        <w:t xml:space="preserve">5 705,9 </w:t>
      </w:r>
      <w:r w:rsidR="00D41663" w:rsidRPr="004E1CA0">
        <w:rPr>
          <w:rFonts w:cstheme="minorHAnsi"/>
          <w:sz w:val="18"/>
          <w:szCs w:val="18"/>
        </w:rPr>
        <w:t xml:space="preserve"> тыс.руб.</w:t>
      </w:r>
    </w:p>
    <w:p w:rsidR="006D3ABC" w:rsidRPr="004E1CA0" w:rsidRDefault="006D3ABC" w:rsidP="006D3ABC">
      <w:pPr>
        <w:spacing w:after="0" w:line="273" w:lineRule="atLeast"/>
        <w:ind w:firstLine="709"/>
        <w:contextualSpacing/>
        <w:jc w:val="both"/>
        <w:rPr>
          <w:rFonts w:cstheme="minorHAnsi"/>
          <w:sz w:val="18"/>
          <w:szCs w:val="18"/>
          <w:shd w:val="clear" w:color="auto" w:fill="FFFFFF"/>
        </w:rPr>
      </w:pPr>
      <w:r w:rsidRPr="004E1CA0">
        <w:rPr>
          <w:rFonts w:cstheme="minorHAnsi"/>
          <w:sz w:val="18"/>
          <w:szCs w:val="18"/>
          <w:shd w:val="clear" w:color="auto" w:fill="FFFFFF"/>
        </w:rPr>
        <w:t xml:space="preserve">В сравнении с показателями, утвержденными первоначально принятым решением о бюджете, за </w:t>
      </w:r>
      <w:r w:rsidR="00D41663" w:rsidRPr="004E1CA0">
        <w:rPr>
          <w:rFonts w:cstheme="minorHAnsi"/>
          <w:sz w:val="18"/>
          <w:szCs w:val="18"/>
          <w:shd w:val="clear" w:color="auto" w:fill="FFFFFF"/>
        </w:rPr>
        <w:t>1 полугодие</w:t>
      </w:r>
      <w:r w:rsidRPr="004E1CA0">
        <w:rPr>
          <w:rFonts w:cstheme="minorHAnsi"/>
          <w:sz w:val="18"/>
          <w:szCs w:val="18"/>
          <w:shd w:val="clear" w:color="auto" w:fill="FFFFFF"/>
        </w:rPr>
        <w:t xml:space="preserve"> бюджетные назначения по доходам увеличены на </w:t>
      </w:r>
      <w:r w:rsidR="006D6FCD" w:rsidRPr="004E1CA0">
        <w:rPr>
          <w:rFonts w:cstheme="minorHAnsi"/>
          <w:sz w:val="18"/>
          <w:szCs w:val="18"/>
          <w:shd w:val="clear" w:color="auto" w:fill="FFFFFF"/>
        </w:rPr>
        <w:t>22 715,8</w:t>
      </w:r>
      <w:r w:rsidRPr="004E1CA0">
        <w:rPr>
          <w:rFonts w:cstheme="minorHAnsi"/>
          <w:sz w:val="18"/>
          <w:szCs w:val="18"/>
          <w:shd w:val="clear" w:color="auto" w:fill="FFFFFF"/>
        </w:rPr>
        <w:t xml:space="preserve">  тыс.руб. или на </w:t>
      </w:r>
      <w:r w:rsidR="006D6FCD" w:rsidRPr="004E1CA0">
        <w:rPr>
          <w:rFonts w:cstheme="minorHAnsi"/>
          <w:sz w:val="18"/>
          <w:szCs w:val="18"/>
          <w:shd w:val="clear" w:color="auto" w:fill="FFFFFF"/>
        </w:rPr>
        <w:t>8,3</w:t>
      </w:r>
      <w:r w:rsidRPr="004E1CA0">
        <w:rPr>
          <w:rFonts w:cstheme="minorHAnsi"/>
          <w:sz w:val="18"/>
          <w:szCs w:val="18"/>
          <w:shd w:val="clear" w:color="auto" w:fill="FFFFFF"/>
        </w:rPr>
        <w:t xml:space="preserve">% </w:t>
      </w:r>
      <w:r w:rsidR="006A07F5" w:rsidRPr="004E1CA0">
        <w:rPr>
          <w:rFonts w:cstheme="minorHAnsi"/>
          <w:sz w:val="18"/>
          <w:szCs w:val="18"/>
          <w:shd w:val="clear" w:color="auto" w:fill="FFFFFF"/>
        </w:rPr>
        <w:t xml:space="preserve">, по расходам увеличены на </w:t>
      </w:r>
      <w:r w:rsidR="00916829" w:rsidRPr="004E1CA0">
        <w:rPr>
          <w:rFonts w:cstheme="minorHAnsi"/>
          <w:sz w:val="18"/>
          <w:szCs w:val="18"/>
          <w:shd w:val="clear" w:color="auto" w:fill="FFFFFF"/>
        </w:rPr>
        <w:t>28 421,7</w:t>
      </w:r>
      <w:r w:rsidR="006A07F5" w:rsidRPr="004E1CA0">
        <w:rPr>
          <w:rFonts w:cstheme="minorHAnsi"/>
          <w:sz w:val="18"/>
          <w:szCs w:val="18"/>
          <w:shd w:val="clear" w:color="auto" w:fill="FFFFFF"/>
        </w:rPr>
        <w:t xml:space="preserve"> тыс.руб</w:t>
      </w:r>
      <w:r w:rsidRPr="004E1CA0">
        <w:rPr>
          <w:rFonts w:cstheme="minorHAnsi"/>
          <w:sz w:val="18"/>
          <w:szCs w:val="18"/>
          <w:shd w:val="clear" w:color="auto" w:fill="FFFFFF"/>
        </w:rPr>
        <w:t>.</w:t>
      </w:r>
      <w:r w:rsidR="006A07F5" w:rsidRPr="004E1CA0">
        <w:rPr>
          <w:rFonts w:cstheme="minorHAnsi"/>
          <w:sz w:val="18"/>
          <w:szCs w:val="18"/>
          <w:shd w:val="clear" w:color="auto" w:fill="FFFFFF"/>
        </w:rPr>
        <w:t xml:space="preserve">, или на </w:t>
      </w:r>
      <w:r w:rsidR="00916829" w:rsidRPr="004E1CA0">
        <w:rPr>
          <w:rFonts w:cstheme="minorHAnsi"/>
          <w:sz w:val="18"/>
          <w:szCs w:val="18"/>
          <w:shd w:val="clear" w:color="auto" w:fill="FFFFFF"/>
        </w:rPr>
        <w:t>10,4</w:t>
      </w:r>
      <w:r w:rsidR="006A07F5" w:rsidRPr="004E1CA0">
        <w:rPr>
          <w:rFonts w:cstheme="minorHAnsi"/>
          <w:sz w:val="18"/>
          <w:szCs w:val="18"/>
          <w:shd w:val="clear" w:color="auto" w:fill="FFFFFF"/>
        </w:rPr>
        <w:t>%.</w:t>
      </w:r>
    </w:p>
    <w:p w:rsidR="00BF65BD" w:rsidRPr="004E1CA0" w:rsidRDefault="00BF65BD" w:rsidP="006D3ABC">
      <w:pPr>
        <w:spacing w:after="0" w:line="273" w:lineRule="atLeast"/>
        <w:ind w:firstLine="709"/>
        <w:contextualSpacing/>
        <w:jc w:val="both"/>
        <w:rPr>
          <w:rFonts w:cstheme="minorHAnsi"/>
          <w:sz w:val="18"/>
          <w:szCs w:val="18"/>
        </w:rPr>
      </w:pPr>
    </w:p>
    <w:p w:rsidR="006D3ABC" w:rsidRPr="004E1CA0" w:rsidRDefault="006D3ABC" w:rsidP="006D3ABC">
      <w:pPr>
        <w:ind w:firstLine="709"/>
        <w:jc w:val="both"/>
        <w:rPr>
          <w:rFonts w:cstheme="minorHAnsi"/>
          <w:bCs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Фактически в </w:t>
      </w:r>
      <w:r w:rsidR="00AF5E28" w:rsidRPr="004E1CA0">
        <w:rPr>
          <w:rFonts w:cstheme="minorHAnsi"/>
          <w:sz w:val="18"/>
          <w:szCs w:val="18"/>
        </w:rPr>
        <w:t xml:space="preserve"> районный </w:t>
      </w:r>
      <w:r w:rsidRPr="004E1CA0">
        <w:rPr>
          <w:rFonts w:cstheme="minorHAnsi"/>
          <w:sz w:val="18"/>
          <w:szCs w:val="18"/>
        </w:rPr>
        <w:t xml:space="preserve">бюджет  в 1 </w:t>
      </w:r>
      <w:r w:rsidR="006A07F5" w:rsidRPr="004E1CA0">
        <w:rPr>
          <w:rFonts w:cstheme="minorHAnsi"/>
          <w:sz w:val="18"/>
          <w:szCs w:val="18"/>
        </w:rPr>
        <w:t xml:space="preserve">полугодии </w:t>
      </w:r>
      <w:r w:rsidRPr="004E1CA0">
        <w:rPr>
          <w:rFonts w:cstheme="minorHAnsi"/>
          <w:sz w:val="18"/>
          <w:szCs w:val="18"/>
        </w:rPr>
        <w:t xml:space="preserve"> поступило доходов в сумме </w:t>
      </w:r>
      <w:r w:rsidR="00916829" w:rsidRPr="004E1CA0">
        <w:rPr>
          <w:rFonts w:cstheme="minorHAnsi"/>
          <w:sz w:val="18"/>
          <w:szCs w:val="18"/>
        </w:rPr>
        <w:t xml:space="preserve">    156 674,2 </w:t>
      </w:r>
      <w:r w:rsidRPr="004E1CA0">
        <w:rPr>
          <w:rFonts w:cstheme="minorHAnsi"/>
          <w:sz w:val="18"/>
          <w:szCs w:val="18"/>
        </w:rPr>
        <w:t xml:space="preserve"> тыс.руб., что на </w:t>
      </w:r>
      <w:r w:rsidR="00916829" w:rsidRPr="004E1CA0">
        <w:rPr>
          <w:rFonts w:cstheme="minorHAnsi"/>
          <w:sz w:val="18"/>
          <w:szCs w:val="18"/>
        </w:rPr>
        <w:t>5,9</w:t>
      </w:r>
      <w:r w:rsidR="00AF5E28" w:rsidRPr="004E1CA0">
        <w:rPr>
          <w:rFonts w:cstheme="minorHAnsi"/>
          <w:sz w:val="18"/>
          <w:szCs w:val="18"/>
        </w:rPr>
        <w:t xml:space="preserve"> %</w:t>
      </w:r>
      <w:r w:rsidRPr="004E1CA0">
        <w:rPr>
          <w:rFonts w:cstheme="minorHAnsi"/>
          <w:sz w:val="18"/>
          <w:szCs w:val="18"/>
        </w:rPr>
        <w:t xml:space="preserve"> или </w:t>
      </w:r>
      <w:r w:rsidR="00916829" w:rsidRPr="004E1CA0">
        <w:rPr>
          <w:rFonts w:cstheme="minorHAnsi"/>
          <w:sz w:val="18"/>
          <w:szCs w:val="18"/>
        </w:rPr>
        <w:t xml:space="preserve">9 844,3 </w:t>
      </w:r>
      <w:r w:rsidRPr="004E1CA0">
        <w:rPr>
          <w:rFonts w:cstheme="minorHAnsi"/>
          <w:sz w:val="18"/>
          <w:szCs w:val="18"/>
        </w:rPr>
        <w:t xml:space="preserve"> тыс.руб. </w:t>
      </w:r>
      <w:r w:rsidR="00916829" w:rsidRPr="004E1CA0">
        <w:rPr>
          <w:rFonts w:cstheme="minorHAnsi"/>
          <w:sz w:val="18"/>
          <w:szCs w:val="18"/>
        </w:rPr>
        <w:t>меньше</w:t>
      </w:r>
      <w:r w:rsidRPr="004E1CA0">
        <w:rPr>
          <w:rFonts w:cstheme="minorHAnsi"/>
          <w:sz w:val="18"/>
          <w:szCs w:val="18"/>
        </w:rPr>
        <w:t xml:space="preserve"> объема, соответствующего периода 201</w:t>
      </w:r>
      <w:r w:rsidR="00916829" w:rsidRPr="004E1CA0">
        <w:rPr>
          <w:rFonts w:cstheme="minorHAnsi"/>
          <w:sz w:val="18"/>
          <w:szCs w:val="18"/>
        </w:rPr>
        <w:t>6</w:t>
      </w:r>
      <w:r w:rsidRPr="004E1CA0">
        <w:rPr>
          <w:rFonts w:cstheme="minorHAnsi"/>
          <w:sz w:val="18"/>
          <w:szCs w:val="18"/>
        </w:rPr>
        <w:t xml:space="preserve"> года  </w:t>
      </w:r>
      <w:r w:rsidRPr="004E1CA0">
        <w:rPr>
          <w:rFonts w:cstheme="minorHAnsi"/>
          <w:bCs/>
          <w:sz w:val="18"/>
          <w:szCs w:val="18"/>
        </w:rPr>
        <w:t xml:space="preserve">и составило </w:t>
      </w:r>
      <w:r w:rsidR="00916829" w:rsidRPr="004E1CA0">
        <w:rPr>
          <w:rFonts w:cstheme="minorHAnsi"/>
          <w:bCs/>
          <w:sz w:val="18"/>
          <w:szCs w:val="18"/>
        </w:rPr>
        <w:t>52,9</w:t>
      </w:r>
      <w:r w:rsidRPr="004E1CA0">
        <w:rPr>
          <w:rFonts w:cstheme="minorHAnsi"/>
          <w:bCs/>
          <w:sz w:val="18"/>
          <w:szCs w:val="18"/>
        </w:rPr>
        <w:t>% к утвержденным годовым бюджетным назначениям.</w:t>
      </w:r>
    </w:p>
    <w:p w:rsidR="006D3ABC" w:rsidRPr="004E1CA0" w:rsidRDefault="006D3ABC" w:rsidP="006D3ABC">
      <w:pPr>
        <w:ind w:firstLine="709"/>
        <w:jc w:val="both"/>
        <w:rPr>
          <w:rFonts w:cstheme="minorHAnsi"/>
          <w:bCs/>
          <w:sz w:val="18"/>
          <w:szCs w:val="18"/>
        </w:rPr>
      </w:pPr>
      <w:r w:rsidRPr="004E1CA0">
        <w:rPr>
          <w:rFonts w:cstheme="minorHAnsi"/>
          <w:bCs/>
          <w:sz w:val="18"/>
          <w:szCs w:val="18"/>
        </w:rPr>
        <w:t>В структуре доходов</w:t>
      </w:r>
      <w:r w:rsidR="00AF5E28" w:rsidRPr="004E1CA0">
        <w:rPr>
          <w:rFonts w:cstheme="minorHAnsi"/>
          <w:bCs/>
          <w:sz w:val="18"/>
          <w:szCs w:val="18"/>
        </w:rPr>
        <w:t xml:space="preserve"> районного </w:t>
      </w:r>
      <w:r w:rsidRPr="004E1CA0">
        <w:rPr>
          <w:rFonts w:cstheme="minorHAnsi"/>
          <w:bCs/>
          <w:sz w:val="18"/>
          <w:szCs w:val="18"/>
        </w:rPr>
        <w:t xml:space="preserve"> бюджета  </w:t>
      </w:r>
      <w:r w:rsidR="004D5922" w:rsidRPr="004E1CA0">
        <w:rPr>
          <w:rFonts w:cstheme="minorHAnsi"/>
          <w:bCs/>
          <w:sz w:val="18"/>
          <w:szCs w:val="18"/>
        </w:rPr>
        <w:t>уменьшилась</w:t>
      </w:r>
      <w:r w:rsidRPr="004E1CA0">
        <w:rPr>
          <w:rFonts w:cstheme="minorHAnsi"/>
          <w:bCs/>
          <w:sz w:val="18"/>
          <w:szCs w:val="18"/>
        </w:rPr>
        <w:t xml:space="preserve"> доля налоговых доходов</w:t>
      </w:r>
      <w:r w:rsidR="00A21A22" w:rsidRPr="004E1CA0">
        <w:rPr>
          <w:rFonts w:cstheme="minorHAnsi"/>
          <w:bCs/>
          <w:sz w:val="18"/>
          <w:szCs w:val="18"/>
        </w:rPr>
        <w:t xml:space="preserve"> на </w:t>
      </w:r>
      <w:r w:rsidR="004D5922" w:rsidRPr="004E1CA0">
        <w:rPr>
          <w:rFonts w:cstheme="minorHAnsi"/>
          <w:bCs/>
          <w:sz w:val="18"/>
          <w:szCs w:val="18"/>
        </w:rPr>
        <w:t>0,1</w:t>
      </w:r>
      <w:r w:rsidR="00710311" w:rsidRPr="004E1CA0">
        <w:rPr>
          <w:rFonts w:cstheme="minorHAnsi"/>
          <w:bCs/>
          <w:sz w:val="18"/>
          <w:szCs w:val="18"/>
        </w:rPr>
        <w:t xml:space="preserve">%, </w:t>
      </w:r>
      <w:r w:rsidR="00A21A22" w:rsidRPr="004E1CA0">
        <w:rPr>
          <w:rFonts w:cstheme="minorHAnsi"/>
          <w:bCs/>
          <w:sz w:val="18"/>
          <w:szCs w:val="18"/>
        </w:rPr>
        <w:t xml:space="preserve"> доля неналоговых доходов </w:t>
      </w:r>
      <w:r w:rsidR="00E00982" w:rsidRPr="004E1CA0">
        <w:rPr>
          <w:rFonts w:cstheme="minorHAnsi"/>
          <w:bCs/>
          <w:sz w:val="18"/>
          <w:szCs w:val="18"/>
        </w:rPr>
        <w:t>снизилась</w:t>
      </w:r>
      <w:r w:rsidR="00A21A22" w:rsidRPr="004E1CA0">
        <w:rPr>
          <w:rFonts w:cstheme="minorHAnsi"/>
          <w:bCs/>
          <w:sz w:val="18"/>
          <w:szCs w:val="18"/>
        </w:rPr>
        <w:t xml:space="preserve"> на </w:t>
      </w:r>
      <w:r w:rsidR="00E00982" w:rsidRPr="004E1CA0">
        <w:rPr>
          <w:rFonts w:cstheme="minorHAnsi"/>
          <w:bCs/>
          <w:sz w:val="18"/>
          <w:szCs w:val="18"/>
        </w:rPr>
        <w:t>0,</w:t>
      </w:r>
      <w:r w:rsidR="004D5922" w:rsidRPr="004E1CA0">
        <w:rPr>
          <w:rFonts w:cstheme="minorHAnsi"/>
          <w:bCs/>
          <w:sz w:val="18"/>
          <w:szCs w:val="18"/>
        </w:rPr>
        <w:t>3</w:t>
      </w:r>
      <w:r w:rsidR="00A21A22" w:rsidRPr="004E1CA0">
        <w:rPr>
          <w:rFonts w:cstheme="minorHAnsi"/>
          <w:bCs/>
          <w:sz w:val="18"/>
          <w:szCs w:val="18"/>
        </w:rPr>
        <w:t xml:space="preserve">% , а доля безвозмездных поступлений </w:t>
      </w:r>
      <w:r w:rsidR="00E00982" w:rsidRPr="004E1CA0">
        <w:rPr>
          <w:rFonts w:cstheme="minorHAnsi"/>
          <w:bCs/>
          <w:sz w:val="18"/>
          <w:szCs w:val="18"/>
        </w:rPr>
        <w:t>увеличилась на 0,</w:t>
      </w:r>
      <w:r w:rsidR="004D5922" w:rsidRPr="004E1CA0">
        <w:rPr>
          <w:rFonts w:cstheme="minorHAnsi"/>
          <w:bCs/>
          <w:sz w:val="18"/>
          <w:szCs w:val="18"/>
        </w:rPr>
        <w:t>4</w:t>
      </w:r>
      <w:r w:rsidR="00E00982" w:rsidRPr="004E1CA0">
        <w:rPr>
          <w:rFonts w:cstheme="minorHAnsi"/>
          <w:bCs/>
          <w:sz w:val="18"/>
          <w:szCs w:val="18"/>
        </w:rPr>
        <w:t>%</w:t>
      </w:r>
      <w:r w:rsidR="00A21A22" w:rsidRPr="004E1CA0">
        <w:rPr>
          <w:rFonts w:eastAsia="Times New Roman" w:cstheme="minorHAnsi"/>
          <w:color w:val="333333"/>
          <w:sz w:val="18"/>
          <w:szCs w:val="18"/>
        </w:rPr>
        <w:t xml:space="preserve"> .</w:t>
      </w:r>
      <w:r w:rsidR="00A21A22" w:rsidRPr="004E1CA0">
        <w:rPr>
          <w:rFonts w:cstheme="minorHAnsi"/>
          <w:bCs/>
          <w:sz w:val="18"/>
          <w:szCs w:val="1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4051"/>
        <w:gridCol w:w="1559"/>
        <w:gridCol w:w="1701"/>
        <w:gridCol w:w="2127"/>
      </w:tblGrid>
      <w:tr w:rsidR="006D3ABC" w:rsidRPr="004E1CA0" w:rsidTr="00413623">
        <w:tc>
          <w:tcPr>
            <w:tcW w:w="485" w:type="dxa"/>
            <w:shd w:val="clear" w:color="auto" w:fill="auto"/>
          </w:tcPr>
          <w:p w:rsidR="006D3ABC" w:rsidRPr="004E1CA0" w:rsidRDefault="006D3ABC" w:rsidP="00413623">
            <w:pPr>
              <w:ind w:left="34" w:right="-616" w:firstLine="70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6D3ABC" w:rsidRPr="004E1CA0" w:rsidRDefault="006D3ABC" w:rsidP="00413623">
            <w:pPr>
              <w:ind w:left="34" w:right="-616" w:firstLine="709"/>
              <w:rPr>
                <w:rFonts w:cstheme="minorHAnsi"/>
                <w:b/>
                <w:bCs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z w:val="18"/>
                <w:szCs w:val="18"/>
              </w:rPr>
              <w:t>Структура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ABC" w:rsidRPr="004E1CA0" w:rsidRDefault="006D3ABC" w:rsidP="00470A5F">
            <w:pPr>
              <w:ind w:left="34" w:right="-108"/>
              <w:rPr>
                <w:rFonts w:cstheme="minorHAnsi"/>
                <w:b/>
                <w:bCs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z w:val="18"/>
                <w:szCs w:val="18"/>
              </w:rPr>
              <w:t>201</w:t>
            </w:r>
            <w:r w:rsidR="00470A5F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4E1CA0">
              <w:rPr>
                <w:rFonts w:cstheme="minorHAnsi"/>
                <w:b/>
                <w:bCs/>
                <w:sz w:val="18"/>
                <w:szCs w:val="18"/>
              </w:rPr>
              <w:t xml:space="preserve"> год,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ABC" w:rsidRPr="004E1CA0" w:rsidRDefault="006D3ABC" w:rsidP="00916829">
            <w:pPr>
              <w:ind w:left="34" w:right="-108"/>
              <w:rPr>
                <w:rFonts w:cstheme="minorHAnsi"/>
                <w:b/>
                <w:bCs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z w:val="18"/>
                <w:szCs w:val="18"/>
              </w:rPr>
              <w:t>201</w:t>
            </w:r>
            <w:r w:rsidR="00916829" w:rsidRPr="004E1CA0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4E1CA0">
              <w:rPr>
                <w:rFonts w:cstheme="minorHAnsi"/>
                <w:b/>
                <w:bCs/>
                <w:sz w:val="18"/>
                <w:szCs w:val="18"/>
              </w:rPr>
              <w:t>год,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ABC" w:rsidRPr="004E1CA0" w:rsidRDefault="006D3ABC" w:rsidP="00413623">
            <w:pPr>
              <w:ind w:left="34" w:right="-45"/>
              <w:rPr>
                <w:rFonts w:cstheme="minorHAnsi"/>
                <w:b/>
                <w:bCs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z w:val="18"/>
                <w:szCs w:val="18"/>
              </w:rPr>
              <w:t>Отклонение, %</w:t>
            </w:r>
          </w:p>
        </w:tc>
      </w:tr>
      <w:tr w:rsidR="006D3ABC" w:rsidRPr="004E1CA0" w:rsidTr="00413623">
        <w:trPr>
          <w:trHeight w:val="286"/>
        </w:trPr>
        <w:tc>
          <w:tcPr>
            <w:tcW w:w="485" w:type="dxa"/>
            <w:shd w:val="clear" w:color="auto" w:fill="auto"/>
          </w:tcPr>
          <w:p w:rsidR="006D3ABC" w:rsidRPr="004E1CA0" w:rsidRDefault="006D3ABC" w:rsidP="00413623">
            <w:pPr>
              <w:ind w:left="34" w:right="-616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4051" w:type="dxa"/>
            <w:shd w:val="clear" w:color="auto" w:fill="auto"/>
          </w:tcPr>
          <w:p w:rsidR="006D3ABC" w:rsidRPr="004E1CA0" w:rsidRDefault="006D3ABC" w:rsidP="00413623">
            <w:pPr>
              <w:tabs>
                <w:tab w:val="left" w:pos="97"/>
              </w:tabs>
              <w:ind w:left="34" w:right="-616" w:firstLine="709"/>
              <w:rPr>
                <w:rFonts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t>Налоговые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3ABC" w:rsidRPr="004E1CA0" w:rsidRDefault="00916829" w:rsidP="00413623">
            <w:pPr>
              <w:ind w:left="34" w:right="-108" w:firstLine="709"/>
              <w:rPr>
                <w:rFonts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t>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3ABC" w:rsidRPr="004E1CA0" w:rsidRDefault="00916829" w:rsidP="00413623">
            <w:pPr>
              <w:ind w:left="34" w:right="-108" w:firstLine="709"/>
              <w:rPr>
                <w:rFonts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t>5,7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D3ABC" w:rsidRPr="004E1CA0" w:rsidRDefault="004D5922" w:rsidP="00E00982">
            <w:pPr>
              <w:ind w:left="34" w:right="-45" w:firstLine="709"/>
              <w:rPr>
                <w:rFonts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t>- 0,1</w:t>
            </w:r>
          </w:p>
        </w:tc>
      </w:tr>
      <w:tr w:rsidR="006D3ABC" w:rsidRPr="004E1CA0" w:rsidTr="00413623">
        <w:trPr>
          <w:trHeight w:val="210"/>
        </w:trPr>
        <w:tc>
          <w:tcPr>
            <w:tcW w:w="485" w:type="dxa"/>
            <w:shd w:val="clear" w:color="auto" w:fill="auto"/>
          </w:tcPr>
          <w:p w:rsidR="006D3ABC" w:rsidRPr="004E1CA0" w:rsidRDefault="006D3ABC" w:rsidP="00413623">
            <w:pPr>
              <w:ind w:left="34" w:right="-616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4051" w:type="dxa"/>
            <w:shd w:val="clear" w:color="auto" w:fill="auto"/>
          </w:tcPr>
          <w:p w:rsidR="006D3ABC" w:rsidRPr="004E1CA0" w:rsidRDefault="006D3ABC" w:rsidP="00413623">
            <w:pPr>
              <w:tabs>
                <w:tab w:val="left" w:pos="97"/>
              </w:tabs>
              <w:ind w:left="34" w:right="-616" w:firstLine="709"/>
              <w:rPr>
                <w:rFonts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t>Неналоговые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3ABC" w:rsidRPr="004E1CA0" w:rsidRDefault="004D5922" w:rsidP="00413623">
            <w:pPr>
              <w:ind w:left="34" w:right="-108" w:firstLine="709"/>
              <w:rPr>
                <w:rFonts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t>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3ABC" w:rsidRPr="004E1CA0" w:rsidRDefault="00916829" w:rsidP="00413623">
            <w:pPr>
              <w:ind w:left="34" w:right="-108" w:firstLine="709"/>
              <w:rPr>
                <w:rFonts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t>2,0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D3ABC" w:rsidRPr="004E1CA0" w:rsidRDefault="004D5922" w:rsidP="00E00982">
            <w:pPr>
              <w:ind w:left="34" w:right="-45" w:firstLine="709"/>
              <w:rPr>
                <w:rFonts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t>- 0,3</w:t>
            </w:r>
          </w:p>
        </w:tc>
      </w:tr>
      <w:tr w:rsidR="006D3ABC" w:rsidRPr="004E1CA0" w:rsidTr="00413623">
        <w:tc>
          <w:tcPr>
            <w:tcW w:w="485" w:type="dxa"/>
            <w:shd w:val="clear" w:color="auto" w:fill="auto"/>
          </w:tcPr>
          <w:p w:rsidR="006D3ABC" w:rsidRPr="004E1CA0" w:rsidRDefault="006D3ABC" w:rsidP="00413623">
            <w:pPr>
              <w:ind w:left="34" w:right="-616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4051" w:type="dxa"/>
            <w:shd w:val="clear" w:color="auto" w:fill="auto"/>
          </w:tcPr>
          <w:p w:rsidR="006D3ABC" w:rsidRPr="004E1CA0" w:rsidRDefault="006D3ABC" w:rsidP="00413623">
            <w:pPr>
              <w:tabs>
                <w:tab w:val="left" w:pos="97"/>
              </w:tabs>
              <w:ind w:left="34" w:right="-616" w:firstLine="709"/>
              <w:rPr>
                <w:rFonts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3ABC" w:rsidRPr="004E1CA0" w:rsidRDefault="004D5922" w:rsidP="00413623">
            <w:pPr>
              <w:ind w:left="34" w:right="-108" w:firstLine="709"/>
              <w:rPr>
                <w:rFonts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t>92,7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3ABC" w:rsidRPr="004E1CA0" w:rsidRDefault="00916829" w:rsidP="00413623">
            <w:pPr>
              <w:ind w:left="34" w:right="-108" w:firstLine="709"/>
              <w:rPr>
                <w:rFonts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t>92,3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D3ABC" w:rsidRPr="004E1CA0" w:rsidRDefault="004D5922" w:rsidP="00A21A22">
            <w:pPr>
              <w:ind w:left="34" w:right="-45" w:firstLine="709"/>
              <w:rPr>
                <w:rFonts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t>+ 0,4</w:t>
            </w:r>
          </w:p>
        </w:tc>
      </w:tr>
      <w:tr w:rsidR="006D3ABC" w:rsidRPr="004E1CA0" w:rsidTr="00413623">
        <w:trPr>
          <w:trHeight w:val="70"/>
        </w:trPr>
        <w:tc>
          <w:tcPr>
            <w:tcW w:w="485" w:type="dxa"/>
            <w:shd w:val="clear" w:color="auto" w:fill="auto"/>
          </w:tcPr>
          <w:p w:rsidR="006D3ABC" w:rsidRPr="004E1CA0" w:rsidRDefault="006D3ABC" w:rsidP="00413623">
            <w:pPr>
              <w:ind w:left="34" w:right="-616" w:firstLine="70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051" w:type="dxa"/>
            <w:shd w:val="clear" w:color="auto" w:fill="auto"/>
          </w:tcPr>
          <w:p w:rsidR="006D3ABC" w:rsidRPr="004E1CA0" w:rsidRDefault="006D3ABC" w:rsidP="00413623">
            <w:pPr>
              <w:tabs>
                <w:tab w:val="left" w:pos="97"/>
              </w:tabs>
              <w:ind w:left="34" w:right="-616" w:firstLine="709"/>
              <w:rPr>
                <w:rFonts w:cstheme="minorHAnsi"/>
                <w:b/>
                <w:bCs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3ABC" w:rsidRPr="004E1CA0" w:rsidRDefault="006D3ABC" w:rsidP="00413623">
            <w:pPr>
              <w:ind w:left="34" w:right="-108" w:firstLine="709"/>
              <w:rPr>
                <w:rFonts w:cstheme="minorHAnsi"/>
                <w:b/>
                <w:bCs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3ABC" w:rsidRPr="004E1CA0" w:rsidRDefault="006D3ABC" w:rsidP="00413623">
            <w:pPr>
              <w:ind w:left="34" w:right="-108" w:firstLine="709"/>
              <w:rPr>
                <w:rFonts w:cstheme="minorHAnsi"/>
                <w:b/>
                <w:bCs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D3ABC" w:rsidRPr="004E1CA0" w:rsidRDefault="006D3ABC" w:rsidP="00413623">
            <w:pPr>
              <w:ind w:left="34" w:right="-45" w:firstLine="709"/>
              <w:rPr>
                <w:rFonts w:cstheme="minorHAnsi"/>
                <w:b/>
                <w:bCs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z w:val="18"/>
                <w:szCs w:val="18"/>
              </w:rPr>
              <w:t xml:space="preserve">    х</w:t>
            </w:r>
          </w:p>
        </w:tc>
      </w:tr>
    </w:tbl>
    <w:p w:rsidR="006D3ABC" w:rsidRPr="004E1CA0" w:rsidRDefault="006D3ABC" w:rsidP="006D3ABC">
      <w:pPr>
        <w:ind w:firstLine="709"/>
        <w:jc w:val="both"/>
        <w:rPr>
          <w:rFonts w:cstheme="minorHAnsi"/>
          <w:sz w:val="18"/>
          <w:szCs w:val="18"/>
          <w:highlight w:val="yellow"/>
        </w:rPr>
      </w:pPr>
    </w:p>
    <w:p w:rsidR="006D3ABC" w:rsidRPr="004E1CA0" w:rsidRDefault="006D3ABC" w:rsidP="006D3ABC">
      <w:pPr>
        <w:ind w:firstLine="709"/>
        <w:jc w:val="both"/>
        <w:rPr>
          <w:rFonts w:cstheme="minorHAnsi"/>
          <w:bCs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1.3. </w:t>
      </w:r>
      <w:r w:rsidRPr="004E1CA0">
        <w:rPr>
          <w:rFonts w:cstheme="minorHAnsi"/>
          <w:sz w:val="18"/>
          <w:szCs w:val="18"/>
          <w:shd w:val="clear" w:color="auto" w:fill="FFFFFF"/>
        </w:rPr>
        <w:t>Расход</w:t>
      </w:r>
      <w:r w:rsidRPr="004E1CA0">
        <w:rPr>
          <w:rFonts w:cstheme="minorHAnsi"/>
          <w:sz w:val="18"/>
          <w:szCs w:val="18"/>
        </w:rPr>
        <w:t>ная часть</w:t>
      </w:r>
      <w:r w:rsidR="00A21A22" w:rsidRPr="004E1CA0">
        <w:rPr>
          <w:rFonts w:cstheme="minorHAnsi"/>
          <w:sz w:val="18"/>
          <w:szCs w:val="18"/>
        </w:rPr>
        <w:t xml:space="preserve"> районного</w:t>
      </w:r>
      <w:r w:rsidRPr="004E1CA0">
        <w:rPr>
          <w:rFonts w:cstheme="minorHAnsi"/>
          <w:sz w:val="18"/>
          <w:szCs w:val="18"/>
        </w:rPr>
        <w:t xml:space="preserve"> бюджета  освоена в объеме </w:t>
      </w:r>
      <w:r w:rsidR="000D3FD3" w:rsidRPr="004E1CA0">
        <w:rPr>
          <w:rFonts w:cstheme="minorHAnsi"/>
          <w:sz w:val="18"/>
          <w:szCs w:val="18"/>
        </w:rPr>
        <w:t xml:space="preserve"> 155 548,3 </w:t>
      </w:r>
      <w:r w:rsidRPr="004E1CA0">
        <w:rPr>
          <w:rFonts w:cstheme="minorHAnsi"/>
          <w:sz w:val="18"/>
          <w:szCs w:val="18"/>
        </w:rPr>
        <w:t xml:space="preserve">тыс.руб. или на </w:t>
      </w:r>
      <w:r w:rsidR="00E00982" w:rsidRPr="004E1CA0">
        <w:rPr>
          <w:rFonts w:cstheme="minorHAnsi"/>
          <w:sz w:val="18"/>
          <w:szCs w:val="18"/>
        </w:rPr>
        <w:t>5</w:t>
      </w:r>
      <w:r w:rsidR="000D3FD3" w:rsidRPr="004E1CA0">
        <w:rPr>
          <w:rFonts w:cstheme="minorHAnsi"/>
          <w:sz w:val="18"/>
          <w:szCs w:val="18"/>
        </w:rPr>
        <w:t>1,5</w:t>
      </w:r>
      <w:r w:rsidR="006A07F5" w:rsidRPr="004E1CA0">
        <w:rPr>
          <w:rFonts w:cstheme="minorHAnsi"/>
          <w:sz w:val="18"/>
          <w:szCs w:val="18"/>
        </w:rPr>
        <w:t xml:space="preserve"> </w:t>
      </w:r>
      <w:r w:rsidRPr="004E1CA0">
        <w:rPr>
          <w:rFonts w:cstheme="minorHAnsi"/>
          <w:sz w:val="18"/>
          <w:szCs w:val="18"/>
        </w:rPr>
        <w:t xml:space="preserve">% к утвержденным годовым назначениям, что </w:t>
      </w:r>
      <w:r w:rsidR="000D3FD3" w:rsidRPr="004E1CA0">
        <w:rPr>
          <w:rFonts w:cstheme="minorHAnsi"/>
          <w:bCs/>
          <w:sz w:val="18"/>
          <w:szCs w:val="18"/>
        </w:rPr>
        <w:t>меньше</w:t>
      </w:r>
      <w:r w:rsidRPr="004E1CA0">
        <w:rPr>
          <w:rFonts w:cstheme="minorHAnsi"/>
          <w:bCs/>
          <w:sz w:val="18"/>
          <w:szCs w:val="18"/>
        </w:rPr>
        <w:t xml:space="preserve"> соответствующего уровня прошлого года </w:t>
      </w:r>
      <w:r w:rsidR="00C44EB0" w:rsidRPr="004E1CA0">
        <w:rPr>
          <w:rFonts w:cstheme="minorHAnsi"/>
          <w:bCs/>
          <w:sz w:val="18"/>
          <w:szCs w:val="18"/>
        </w:rPr>
        <w:t xml:space="preserve">на </w:t>
      </w:r>
      <w:r w:rsidR="000D3FD3" w:rsidRPr="004E1CA0">
        <w:rPr>
          <w:rFonts w:cstheme="minorHAnsi"/>
          <w:bCs/>
          <w:sz w:val="18"/>
          <w:szCs w:val="18"/>
        </w:rPr>
        <w:t>2,7</w:t>
      </w:r>
      <w:r w:rsidR="00C44EB0" w:rsidRPr="004E1CA0">
        <w:rPr>
          <w:rFonts w:cstheme="minorHAnsi"/>
          <w:bCs/>
          <w:sz w:val="18"/>
          <w:szCs w:val="18"/>
        </w:rPr>
        <w:t xml:space="preserve"> % </w:t>
      </w:r>
      <w:r w:rsidRPr="004E1CA0">
        <w:rPr>
          <w:rFonts w:cstheme="minorHAnsi"/>
          <w:bCs/>
          <w:sz w:val="18"/>
          <w:szCs w:val="18"/>
        </w:rPr>
        <w:t xml:space="preserve"> или на </w:t>
      </w:r>
      <w:r w:rsidR="000D3FD3" w:rsidRPr="004E1CA0">
        <w:rPr>
          <w:rFonts w:cstheme="minorHAnsi"/>
          <w:bCs/>
          <w:sz w:val="18"/>
          <w:szCs w:val="18"/>
        </w:rPr>
        <w:t>4 316,4</w:t>
      </w:r>
      <w:r w:rsidRPr="004E1CA0">
        <w:rPr>
          <w:rFonts w:cstheme="minorHAnsi"/>
          <w:bCs/>
          <w:sz w:val="18"/>
          <w:szCs w:val="18"/>
        </w:rPr>
        <w:t xml:space="preserve"> тыс.руб. (1 </w:t>
      </w:r>
      <w:r w:rsidR="006A07F5" w:rsidRPr="004E1CA0">
        <w:rPr>
          <w:rFonts w:cstheme="minorHAnsi"/>
          <w:bCs/>
          <w:sz w:val="18"/>
          <w:szCs w:val="18"/>
        </w:rPr>
        <w:t>полугодие</w:t>
      </w:r>
      <w:r w:rsidRPr="004E1CA0">
        <w:rPr>
          <w:rFonts w:cstheme="minorHAnsi"/>
          <w:bCs/>
          <w:sz w:val="18"/>
          <w:szCs w:val="18"/>
        </w:rPr>
        <w:t xml:space="preserve">  201</w:t>
      </w:r>
      <w:r w:rsidR="000D3FD3" w:rsidRPr="004E1CA0">
        <w:rPr>
          <w:rFonts w:cstheme="minorHAnsi"/>
          <w:bCs/>
          <w:sz w:val="18"/>
          <w:szCs w:val="18"/>
        </w:rPr>
        <w:t>6</w:t>
      </w:r>
      <w:r w:rsidRPr="004E1CA0">
        <w:rPr>
          <w:rFonts w:cstheme="minorHAnsi"/>
          <w:bCs/>
          <w:sz w:val="18"/>
          <w:szCs w:val="18"/>
        </w:rPr>
        <w:t xml:space="preserve"> года – </w:t>
      </w:r>
      <w:r w:rsidR="000D3FD3" w:rsidRPr="004E1CA0">
        <w:rPr>
          <w:rFonts w:cstheme="minorHAnsi"/>
          <w:bCs/>
          <w:sz w:val="18"/>
          <w:szCs w:val="18"/>
        </w:rPr>
        <w:t>159 864,7</w:t>
      </w:r>
      <w:r w:rsidRPr="004E1CA0">
        <w:rPr>
          <w:rFonts w:cstheme="minorHAnsi"/>
          <w:bCs/>
          <w:sz w:val="18"/>
          <w:szCs w:val="18"/>
        </w:rPr>
        <w:t xml:space="preserve"> тыс.руб.).   </w:t>
      </w:r>
      <w:r w:rsidR="004C26FD" w:rsidRPr="004E1CA0">
        <w:rPr>
          <w:rFonts w:cstheme="minorHAnsi"/>
          <w:bCs/>
          <w:sz w:val="18"/>
          <w:szCs w:val="18"/>
        </w:rPr>
        <w:t xml:space="preserve"> </w:t>
      </w:r>
    </w:p>
    <w:p w:rsidR="004C26FD" w:rsidRPr="004E1CA0" w:rsidRDefault="00E77143" w:rsidP="004C26FD">
      <w:pPr>
        <w:pStyle w:val="ac"/>
        <w:ind w:firstLine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4E1CA0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</w:t>
      </w:r>
      <w:r w:rsidR="004C26FD" w:rsidRPr="004E1CA0">
        <w:rPr>
          <w:rFonts w:asciiTheme="minorHAnsi" w:hAnsiTheme="minorHAnsi" w:cstheme="minorHAnsi"/>
          <w:b/>
          <w:sz w:val="18"/>
          <w:szCs w:val="18"/>
        </w:rPr>
        <w:t>Исполнение бюджета за 1 полугодие 201</w:t>
      </w:r>
      <w:r w:rsidR="000D3FD3" w:rsidRPr="004E1CA0">
        <w:rPr>
          <w:rFonts w:asciiTheme="minorHAnsi" w:hAnsiTheme="minorHAnsi" w:cstheme="minorHAnsi"/>
          <w:b/>
          <w:sz w:val="18"/>
          <w:szCs w:val="18"/>
        </w:rPr>
        <w:t>7</w:t>
      </w:r>
      <w:r w:rsidR="004C26FD" w:rsidRPr="004E1CA0">
        <w:rPr>
          <w:rFonts w:asciiTheme="minorHAnsi" w:hAnsiTheme="minorHAnsi" w:cstheme="minorHAnsi"/>
          <w:b/>
          <w:sz w:val="18"/>
          <w:szCs w:val="18"/>
        </w:rPr>
        <w:t xml:space="preserve"> года </w:t>
      </w:r>
      <w:r w:rsidR="008E6135" w:rsidRPr="004E1CA0">
        <w:rPr>
          <w:rFonts w:asciiTheme="minorHAnsi" w:hAnsiTheme="minorHAnsi" w:cstheme="minorHAnsi"/>
          <w:b/>
          <w:sz w:val="18"/>
          <w:szCs w:val="18"/>
        </w:rPr>
        <w:t xml:space="preserve">в </w:t>
      </w:r>
      <w:r w:rsidR="000D3FD3" w:rsidRPr="004E1CA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C26FD" w:rsidRPr="004E1CA0">
        <w:rPr>
          <w:rFonts w:asciiTheme="minorHAnsi" w:hAnsiTheme="minorHAnsi" w:cstheme="minorHAnsi"/>
          <w:b/>
          <w:sz w:val="18"/>
          <w:szCs w:val="18"/>
        </w:rPr>
        <w:t>тыс. рублей  :</w:t>
      </w:r>
    </w:p>
    <w:p w:rsidR="00C00A7B" w:rsidRPr="004E1CA0" w:rsidRDefault="00E77143" w:rsidP="004C26FD">
      <w:pPr>
        <w:pStyle w:val="ac"/>
        <w:ind w:firstLine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4E1CA0">
        <w:rPr>
          <w:rFonts w:asciiTheme="minorHAnsi" w:hAnsiTheme="minorHAnsi" w:cstheme="minorHAnsi"/>
          <w:b/>
          <w:noProof/>
          <w:sz w:val="18"/>
          <w:szCs w:val="18"/>
        </w:rPr>
        <w:drawing>
          <wp:inline distT="0" distB="0" distL="0" distR="0">
            <wp:extent cx="5745480" cy="4080510"/>
            <wp:effectExtent l="19050" t="0" r="7620" b="0"/>
            <wp:docPr id="13" name="Рисунок 5" descr="C:\Users\proverk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verk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D3" w:rsidRPr="004E1CA0" w:rsidRDefault="000D3FD3" w:rsidP="000D3FD3">
      <w:pPr>
        <w:pStyle w:val="ac"/>
        <w:ind w:firstLine="0"/>
        <w:jc w:val="left"/>
        <w:rPr>
          <w:rFonts w:asciiTheme="minorHAnsi" w:hAnsiTheme="minorHAnsi" w:cstheme="minorHAnsi"/>
          <w:b/>
          <w:sz w:val="18"/>
          <w:szCs w:val="18"/>
        </w:rPr>
      </w:pPr>
    </w:p>
    <w:p w:rsidR="000D3FD3" w:rsidRPr="004E1CA0" w:rsidRDefault="000D3FD3" w:rsidP="000D3FD3">
      <w:pPr>
        <w:pStyle w:val="ac"/>
        <w:ind w:firstLine="720"/>
        <w:rPr>
          <w:rFonts w:asciiTheme="minorHAnsi" w:hAnsiTheme="minorHAnsi" w:cstheme="minorHAnsi"/>
          <w:b/>
          <w:sz w:val="18"/>
          <w:szCs w:val="18"/>
        </w:rPr>
      </w:pPr>
    </w:p>
    <w:p w:rsidR="00C00A7B" w:rsidRPr="004E1CA0" w:rsidRDefault="00C00A7B" w:rsidP="004C26FD">
      <w:pPr>
        <w:pStyle w:val="ac"/>
        <w:ind w:firstLine="0"/>
        <w:jc w:val="left"/>
        <w:rPr>
          <w:rFonts w:asciiTheme="minorHAnsi" w:hAnsiTheme="minorHAnsi" w:cstheme="minorHAnsi"/>
          <w:b/>
          <w:sz w:val="18"/>
          <w:szCs w:val="18"/>
        </w:rPr>
      </w:pPr>
    </w:p>
    <w:p w:rsidR="004C26FD" w:rsidRPr="004E1CA0" w:rsidRDefault="004C26FD" w:rsidP="006D3ABC">
      <w:pPr>
        <w:ind w:firstLine="709"/>
        <w:jc w:val="both"/>
        <w:rPr>
          <w:rFonts w:cstheme="minorHAnsi"/>
          <w:bCs/>
          <w:sz w:val="18"/>
          <w:szCs w:val="18"/>
        </w:rPr>
      </w:pPr>
    </w:p>
    <w:p w:rsidR="00C44EB0" w:rsidRPr="004E1CA0" w:rsidRDefault="00C44EB0" w:rsidP="00C44EB0">
      <w:pPr>
        <w:spacing w:after="0" w:line="273" w:lineRule="atLeast"/>
        <w:contextualSpacing/>
        <w:rPr>
          <w:rFonts w:cstheme="minorHAnsi"/>
          <w:b/>
          <w:sz w:val="18"/>
          <w:szCs w:val="18"/>
        </w:rPr>
      </w:pPr>
      <w:r w:rsidRPr="004E1CA0">
        <w:rPr>
          <w:rFonts w:cstheme="minorHAnsi"/>
          <w:b/>
          <w:bCs/>
          <w:sz w:val="18"/>
          <w:szCs w:val="18"/>
        </w:rPr>
        <w:t>3.</w:t>
      </w:r>
      <w:r w:rsidRPr="004E1CA0">
        <w:rPr>
          <w:rFonts w:cstheme="minorHAnsi"/>
          <w:bCs/>
          <w:sz w:val="18"/>
          <w:szCs w:val="18"/>
        </w:rPr>
        <w:t xml:space="preserve">  </w:t>
      </w:r>
      <w:r w:rsidRPr="004E1CA0">
        <w:rPr>
          <w:rFonts w:cstheme="minorHAnsi"/>
          <w:b/>
          <w:sz w:val="18"/>
          <w:szCs w:val="18"/>
        </w:rPr>
        <w:t xml:space="preserve"> Анализ исполнения доходов бюджета Брейтовского муниципального района  за 1 </w:t>
      </w:r>
      <w:r w:rsidR="00920779" w:rsidRPr="004E1CA0">
        <w:rPr>
          <w:rFonts w:cstheme="minorHAnsi"/>
          <w:b/>
          <w:sz w:val="18"/>
          <w:szCs w:val="18"/>
        </w:rPr>
        <w:t xml:space="preserve">полугодие </w:t>
      </w:r>
      <w:r w:rsidRPr="004E1CA0">
        <w:rPr>
          <w:rFonts w:cstheme="minorHAnsi"/>
          <w:b/>
          <w:sz w:val="18"/>
          <w:szCs w:val="18"/>
        </w:rPr>
        <w:t xml:space="preserve"> 201</w:t>
      </w:r>
      <w:r w:rsidR="00E77143" w:rsidRPr="004E1CA0">
        <w:rPr>
          <w:rFonts w:cstheme="minorHAnsi"/>
          <w:b/>
          <w:sz w:val="18"/>
          <w:szCs w:val="18"/>
        </w:rPr>
        <w:t>7</w:t>
      </w:r>
      <w:r w:rsidRPr="004E1CA0">
        <w:rPr>
          <w:rFonts w:cstheme="minorHAnsi"/>
          <w:b/>
          <w:sz w:val="18"/>
          <w:szCs w:val="18"/>
        </w:rPr>
        <w:t xml:space="preserve"> года.</w:t>
      </w:r>
    </w:p>
    <w:p w:rsidR="00AC4FCB" w:rsidRPr="004E1CA0" w:rsidRDefault="00AC4FCB" w:rsidP="00AC4FCB">
      <w:pPr>
        <w:pStyle w:val="af1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4E1CA0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Источниками формирования доходной части </w:t>
      </w:r>
      <w:r w:rsidR="008E6135" w:rsidRPr="004E1CA0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районного</w:t>
      </w:r>
      <w:r w:rsidRPr="004E1CA0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бюджета являются  налоговые и неналоговые доходы, безвозмездные поступления от других бюджетов бюджетной системы Российской Федерации. </w:t>
      </w:r>
    </w:p>
    <w:p w:rsidR="00C44EB0" w:rsidRPr="004E1CA0" w:rsidRDefault="00C44EB0" w:rsidP="00C44EB0">
      <w:pPr>
        <w:spacing w:after="0" w:line="273" w:lineRule="atLeast"/>
        <w:contextualSpacing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Проведенный анализ хода исполнения  районного бюджета    за 1 </w:t>
      </w:r>
      <w:r w:rsidR="000E206A" w:rsidRPr="004E1CA0">
        <w:rPr>
          <w:rFonts w:cstheme="minorHAnsi"/>
          <w:sz w:val="18"/>
          <w:szCs w:val="18"/>
        </w:rPr>
        <w:t xml:space="preserve">полугодие </w:t>
      </w:r>
      <w:r w:rsidRPr="004E1CA0">
        <w:rPr>
          <w:rFonts w:cstheme="minorHAnsi"/>
          <w:sz w:val="18"/>
          <w:szCs w:val="18"/>
        </w:rPr>
        <w:t xml:space="preserve"> 201</w:t>
      </w:r>
      <w:r w:rsidR="00E77143" w:rsidRPr="004E1CA0">
        <w:rPr>
          <w:rFonts w:cstheme="minorHAnsi"/>
          <w:sz w:val="18"/>
          <w:szCs w:val="18"/>
        </w:rPr>
        <w:t>7</w:t>
      </w:r>
      <w:r w:rsidRPr="004E1CA0">
        <w:rPr>
          <w:rFonts w:cstheme="minorHAnsi"/>
          <w:sz w:val="18"/>
          <w:szCs w:val="18"/>
        </w:rPr>
        <w:t xml:space="preserve"> года по сравнению с 201</w:t>
      </w:r>
      <w:r w:rsidR="00E77143" w:rsidRPr="004E1CA0">
        <w:rPr>
          <w:rFonts w:cstheme="minorHAnsi"/>
          <w:sz w:val="18"/>
          <w:szCs w:val="18"/>
        </w:rPr>
        <w:t>6</w:t>
      </w:r>
      <w:r w:rsidRPr="004E1CA0">
        <w:rPr>
          <w:rFonts w:cstheme="minorHAnsi"/>
          <w:sz w:val="18"/>
          <w:szCs w:val="18"/>
        </w:rPr>
        <w:t xml:space="preserve"> годом свидетельствует о </w:t>
      </w:r>
      <w:r w:rsidR="00E77143" w:rsidRPr="004E1CA0">
        <w:rPr>
          <w:rFonts w:cstheme="minorHAnsi"/>
          <w:sz w:val="18"/>
          <w:szCs w:val="18"/>
        </w:rPr>
        <w:t>снижении поступлений, как планируемых, так и исполненных сумм.</w:t>
      </w:r>
    </w:p>
    <w:p w:rsidR="00C44EB0" w:rsidRPr="004E1CA0" w:rsidRDefault="00C44EB0" w:rsidP="00C44EB0">
      <w:pPr>
        <w:spacing w:after="0" w:line="273" w:lineRule="atLeast"/>
        <w:contextualSpacing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Характеристика основных показателей исполнения бюджета   за 1 </w:t>
      </w:r>
      <w:r w:rsidR="000E206A" w:rsidRPr="004E1CA0">
        <w:rPr>
          <w:rFonts w:cstheme="minorHAnsi"/>
          <w:sz w:val="18"/>
          <w:szCs w:val="18"/>
        </w:rPr>
        <w:t xml:space="preserve">полугодие </w:t>
      </w:r>
      <w:r w:rsidRPr="004E1CA0">
        <w:rPr>
          <w:rFonts w:cstheme="minorHAnsi"/>
          <w:sz w:val="18"/>
          <w:szCs w:val="18"/>
        </w:rPr>
        <w:t xml:space="preserve"> 201</w:t>
      </w:r>
      <w:r w:rsidR="00E77143" w:rsidRPr="004E1CA0">
        <w:rPr>
          <w:rFonts w:cstheme="minorHAnsi"/>
          <w:sz w:val="18"/>
          <w:szCs w:val="18"/>
        </w:rPr>
        <w:t>7</w:t>
      </w:r>
      <w:r w:rsidRPr="004E1CA0">
        <w:rPr>
          <w:rFonts w:cstheme="minorHAnsi"/>
          <w:sz w:val="18"/>
          <w:szCs w:val="18"/>
        </w:rPr>
        <w:t xml:space="preserve"> года представлена в таблице № 1.</w:t>
      </w:r>
    </w:p>
    <w:p w:rsidR="005E4F5B" w:rsidRPr="004E1CA0" w:rsidRDefault="00C44EB0" w:rsidP="00C44EB0">
      <w:pPr>
        <w:shd w:val="clear" w:color="auto" w:fill="FFFFFF"/>
        <w:rPr>
          <w:rFonts w:cstheme="minorHAnsi"/>
          <w:b/>
          <w:bCs/>
          <w:sz w:val="18"/>
          <w:szCs w:val="18"/>
        </w:rPr>
      </w:pPr>
      <w:r w:rsidRPr="004E1CA0">
        <w:rPr>
          <w:rFonts w:cstheme="minorHAnsi"/>
          <w:b/>
          <w:bCs/>
          <w:sz w:val="18"/>
          <w:szCs w:val="18"/>
        </w:rPr>
        <w:t xml:space="preserve">                        </w:t>
      </w:r>
    </w:p>
    <w:p w:rsidR="00C44EB0" w:rsidRPr="004E1CA0" w:rsidRDefault="005E4F5B" w:rsidP="00C44EB0">
      <w:pPr>
        <w:shd w:val="clear" w:color="auto" w:fill="FFFFFF"/>
        <w:rPr>
          <w:rFonts w:cstheme="minorHAnsi"/>
          <w:sz w:val="18"/>
          <w:szCs w:val="18"/>
        </w:rPr>
      </w:pPr>
      <w:r w:rsidRPr="004E1CA0">
        <w:rPr>
          <w:rFonts w:cstheme="minorHAnsi"/>
          <w:b/>
          <w:bCs/>
          <w:sz w:val="18"/>
          <w:szCs w:val="18"/>
        </w:rPr>
        <w:t xml:space="preserve">                                   </w:t>
      </w:r>
      <w:r w:rsidR="00C44EB0" w:rsidRPr="004E1CA0">
        <w:rPr>
          <w:rFonts w:cstheme="minorHAnsi"/>
          <w:b/>
          <w:bCs/>
          <w:sz w:val="18"/>
          <w:szCs w:val="18"/>
        </w:rPr>
        <w:t xml:space="preserve"> </w:t>
      </w:r>
      <w:r w:rsidR="00C44EB0" w:rsidRPr="004E1CA0">
        <w:rPr>
          <w:rFonts w:cstheme="minorHAnsi"/>
          <w:b/>
          <w:bCs/>
          <w:spacing w:val="-1"/>
          <w:sz w:val="18"/>
          <w:szCs w:val="18"/>
        </w:rPr>
        <w:t xml:space="preserve">Анализ исполнения доходной части бюджета </w:t>
      </w:r>
    </w:p>
    <w:p w:rsidR="00470A5F" w:rsidRDefault="00CA0E4E" w:rsidP="008E6135">
      <w:pPr>
        <w:shd w:val="clear" w:color="auto" w:fill="FFFFFF"/>
        <w:rPr>
          <w:rFonts w:cstheme="minorHAnsi"/>
          <w:bCs/>
          <w:sz w:val="18"/>
          <w:szCs w:val="18"/>
        </w:rPr>
      </w:pPr>
      <w:r w:rsidRPr="004E1CA0">
        <w:rPr>
          <w:rFonts w:cstheme="minorHAnsi"/>
          <w:b/>
          <w:bCs/>
          <w:sz w:val="18"/>
          <w:szCs w:val="18"/>
        </w:rPr>
        <w:t xml:space="preserve">                                                                                              </w:t>
      </w:r>
      <w:r w:rsidR="005F698D" w:rsidRPr="004E1CA0">
        <w:rPr>
          <w:rFonts w:cstheme="minorHAnsi"/>
          <w:b/>
          <w:bCs/>
          <w:sz w:val="18"/>
          <w:szCs w:val="18"/>
        </w:rPr>
        <w:t xml:space="preserve">                                                             </w:t>
      </w:r>
      <w:r w:rsidRPr="004E1CA0">
        <w:rPr>
          <w:rFonts w:cstheme="minorHAnsi"/>
          <w:b/>
          <w:bCs/>
          <w:sz w:val="18"/>
          <w:szCs w:val="18"/>
        </w:rPr>
        <w:t xml:space="preserve">   </w:t>
      </w:r>
      <w:r w:rsidR="005E4F5B" w:rsidRPr="004E1CA0">
        <w:rPr>
          <w:rFonts w:cstheme="minorHAnsi"/>
          <w:bCs/>
          <w:sz w:val="18"/>
          <w:szCs w:val="18"/>
        </w:rPr>
        <w:t>Таблица  №1</w:t>
      </w:r>
      <w:r w:rsidRPr="004E1CA0">
        <w:rPr>
          <w:rFonts w:cstheme="minorHAnsi"/>
          <w:bCs/>
          <w:sz w:val="18"/>
          <w:szCs w:val="18"/>
        </w:rPr>
        <w:t xml:space="preserve"> </w:t>
      </w:r>
      <w:r w:rsidR="00130127">
        <w:rPr>
          <w:rFonts w:cstheme="minorHAnsi"/>
          <w:bCs/>
          <w:sz w:val="18"/>
          <w:szCs w:val="18"/>
        </w:rPr>
        <w:t xml:space="preserve"> ( тыс.руб.)</w:t>
      </w:r>
    </w:p>
    <w:p w:rsidR="008E6135" w:rsidRPr="004E1CA0" w:rsidRDefault="00CA0E4E" w:rsidP="008E6135">
      <w:pPr>
        <w:shd w:val="clear" w:color="auto" w:fill="FFFFFF"/>
        <w:rPr>
          <w:rFonts w:cstheme="minorHAnsi"/>
          <w:sz w:val="18"/>
          <w:szCs w:val="18"/>
        </w:rPr>
      </w:pPr>
      <w:r w:rsidRPr="004E1CA0">
        <w:rPr>
          <w:rFonts w:cstheme="minorHAnsi"/>
          <w:bCs/>
          <w:sz w:val="18"/>
          <w:szCs w:val="18"/>
        </w:rPr>
        <w:t xml:space="preserve">                                            </w:t>
      </w:r>
      <w:r w:rsidR="00AA37F1" w:rsidRPr="004E1CA0">
        <w:rPr>
          <w:rFonts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AA37F1" w:rsidRPr="004E1CA0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206A" w:rsidRPr="004E1CA0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</w:t>
      </w:r>
      <w:r w:rsidR="008E6135" w:rsidRPr="004E1CA0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</w:t>
      </w:r>
      <w:r w:rsidR="005E4F5B" w:rsidRPr="004E1CA0">
        <w:rPr>
          <w:rFonts w:cstheme="minorHAnsi"/>
          <w:sz w:val="18"/>
          <w:szCs w:val="18"/>
        </w:rPr>
        <w:t xml:space="preserve">                             </w:t>
      </w:r>
      <w:r w:rsidR="008E6135" w:rsidRPr="004E1CA0">
        <w:rPr>
          <w:rFonts w:cstheme="minorHAnsi"/>
          <w:bCs/>
          <w:spacing w:val="-1"/>
          <w:sz w:val="18"/>
          <w:szCs w:val="18"/>
        </w:rPr>
        <w:t xml:space="preserve">    </w:t>
      </w:r>
      <w:r w:rsidR="005E4F5B" w:rsidRPr="004E1CA0">
        <w:rPr>
          <w:rFonts w:cstheme="minorHAnsi"/>
          <w:bCs/>
          <w:spacing w:val="-1"/>
          <w:sz w:val="18"/>
          <w:szCs w:val="18"/>
        </w:rPr>
        <w:t xml:space="preserve">   </w:t>
      </w:r>
    </w:p>
    <w:tbl>
      <w:tblPr>
        <w:tblW w:w="4227" w:type="pct"/>
        <w:tblInd w:w="15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/>
      </w:tblPr>
      <w:tblGrid>
        <w:gridCol w:w="3403"/>
        <w:gridCol w:w="851"/>
        <w:gridCol w:w="849"/>
        <w:gridCol w:w="851"/>
        <w:gridCol w:w="426"/>
        <w:gridCol w:w="568"/>
        <w:gridCol w:w="991"/>
      </w:tblGrid>
      <w:tr w:rsidR="008E6135" w:rsidRPr="004E1CA0" w:rsidTr="00E77143">
        <w:trPr>
          <w:trHeight w:val="577"/>
        </w:trPr>
        <w:tc>
          <w:tcPr>
            <w:tcW w:w="21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6135" w:rsidRPr="004E1CA0" w:rsidRDefault="008E6135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Группы доходов</w:t>
            </w:r>
          </w:p>
        </w:tc>
        <w:tc>
          <w:tcPr>
            <w:tcW w:w="5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6135" w:rsidRPr="004E1CA0" w:rsidRDefault="008E6135" w:rsidP="00E77143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Факт 201</w:t>
            </w:r>
            <w:r w:rsidR="00E77143" w:rsidRPr="004E1C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4E1C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97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6135" w:rsidRPr="004E1CA0" w:rsidRDefault="008E6135" w:rsidP="00E77143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201</w:t>
            </w:r>
            <w:r w:rsidR="00E77143"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E6135" w:rsidRPr="004E1CA0" w:rsidRDefault="008E6135" w:rsidP="00E77143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Изменения (факт 201</w:t>
            </w:r>
            <w:r w:rsidR="00E77143"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-201</w:t>
            </w:r>
            <w:r w:rsidR="00E77143"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DB6228" w:rsidRPr="004E1CA0" w:rsidTr="00E77143">
        <w:trPr>
          <w:trHeight w:val="360"/>
        </w:trPr>
        <w:tc>
          <w:tcPr>
            <w:tcW w:w="21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135" w:rsidRPr="004E1CA0" w:rsidRDefault="008E6135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135" w:rsidRPr="004E1CA0" w:rsidRDefault="008E6135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E6135" w:rsidRPr="004E1CA0" w:rsidRDefault="008E6135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план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E6135" w:rsidRPr="004E1CA0" w:rsidRDefault="008E6135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Факт </w:t>
            </w:r>
          </w:p>
          <w:p w:rsidR="008E6135" w:rsidRPr="004E1CA0" w:rsidRDefault="008E6135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1 полугодие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135" w:rsidRPr="004E1CA0" w:rsidRDefault="008E6135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% исп.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135" w:rsidRPr="004E1CA0" w:rsidRDefault="008E6135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доля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E6135" w:rsidRPr="004E1CA0" w:rsidRDefault="008E6135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отклон.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143" w:rsidRPr="004E1CA0" w:rsidRDefault="00E77143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12 769,8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25 718,0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11 560,4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44,5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08622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7,3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08622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- 14 157,6</w:t>
            </w:r>
          </w:p>
        </w:tc>
      </w:tr>
      <w:tr w:rsidR="00E77143" w:rsidRPr="004E1CA0" w:rsidTr="00E77143">
        <w:trPr>
          <w:trHeight w:val="212"/>
        </w:trPr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143" w:rsidRPr="004E1CA0" w:rsidRDefault="00E77143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9 448,2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20 199,0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8 840,4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43,8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08622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5,6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08622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- 11 358,6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143" w:rsidRPr="004E1CA0" w:rsidRDefault="00E77143" w:rsidP="008E6135">
            <w:pPr>
              <w:shd w:val="clear" w:color="auto" w:fill="FFFFFF"/>
              <w:spacing w:after="0" w:line="179" w:lineRule="atLeast"/>
              <w:ind w:left="29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pacing w:val="-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6 387,0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14 498,0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DF2757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6</w:t>
            </w:r>
            <w:r w:rsidR="00DF2757" w:rsidRPr="004E1C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  <w:r w:rsidR="00DF2757" w:rsidRPr="004E1CA0">
              <w:rPr>
                <w:rFonts w:asciiTheme="minorHAnsi" w:hAnsiTheme="minorHAnsi" w:cstheme="minorHAnsi"/>
                <w:sz w:val="18"/>
                <w:szCs w:val="18"/>
              </w:rPr>
              <w:t>,7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41,5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08622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3,8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08622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- 8 486,3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143" w:rsidRPr="004E1CA0" w:rsidRDefault="00E77143" w:rsidP="008E6135">
            <w:pPr>
              <w:shd w:val="clear" w:color="auto" w:fill="FFFFFF"/>
              <w:spacing w:after="0" w:line="240" w:lineRule="auto"/>
              <w:ind w:left="29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Налоги на товары , (работы, услуги),реализуемые га территории РФ ( акцизы)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1 669,8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B955A4" w:rsidRPr="004E1CA0">
              <w:rPr>
                <w:rFonts w:asciiTheme="minorHAnsi" w:hAnsiTheme="minorHAnsi" w:cstheme="minorHAnsi"/>
                <w:sz w:val="18"/>
                <w:szCs w:val="18"/>
              </w:rPr>
              <w:t>2 611,0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1 315,6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50,4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08622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0,8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08622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- 1 295,4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143" w:rsidRPr="004E1CA0" w:rsidRDefault="00E77143" w:rsidP="008E6135">
            <w:pPr>
              <w:shd w:val="clear" w:color="auto" w:fill="FFFFFF"/>
              <w:spacing w:after="0" w:line="240" w:lineRule="auto"/>
              <w:ind w:left="29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1 154,5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2 495,0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1 180,0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47,3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08622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0,7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08622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- 1 315,0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143" w:rsidRPr="004E1CA0" w:rsidRDefault="00E77143" w:rsidP="008E6135">
            <w:pPr>
              <w:shd w:val="clear" w:color="auto" w:fill="FFFFFF"/>
              <w:spacing w:after="0" w:line="240" w:lineRule="auto"/>
              <w:ind w:left="29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43,5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  60,0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 59,0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98,3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08622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0,04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08622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-1,0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143" w:rsidRPr="004E1CA0" w:rsidRDefault="00E77143" w:rsidP="008E6135">
            <w:pPr>
              <w:shd w:val="clear" w:color="auto" w:fill="FFFFFF"/>
              <w:spacing w:after="0" w:line="240" w:lineRule="auto"/>
              <w:ind w:left="29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193,4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535,0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  274,1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51,2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08622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0,2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08622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- 260,9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143" w:rsidRPr="004E1CA0" w:rsidRDefault="00E77143" w:rsidP="008E6135">
            <w:pPr>
              <w:shd w:val="clear" w:color="auto" w:fill="FFFFFF"/>
              <w:spacing w:after="0" w:line="240" w:lineRule="auto"/>
              <w:ind w:left="24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3 321,6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5 519,0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2 720,0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49,3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1,7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- 2 799,0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143" w:rsidRPr="004E1CA0" w:rsidRDefault="00E77143" w:rsidP="008E6135">
            <w:pPr>
              <w:shd w:val="clear" w:color="auto" w:fill="FFFFFF"/>
              <w:spacing w:after="0" w:line="240" w:lineRule="auto"/>
              <w:ind w:left="29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pacing w:val="-2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1 815,2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3 870,0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1 798,5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46,5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1,1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- 2 071,5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143" w:rsidRPr="004E1CA0" w:rsidRDefault="00E77143" w:rsidP="008E6135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18"/>
                <w:szCs w:val="18"/>
              </w:rPr>
            </w:pPr>
            <w:r w:rsidRPr="004E1CA0">
              <w:rPr>
                <w:rFonts w:cstheme="minorHAnsi"/>
                <w:spacing w:val="-2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327,0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599,0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418,8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69,9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0,3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- 180,2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143" w:rsidRPr="004E1CA0" w:rsidRDefault="00E77143" w:rsidP="008E6135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18"/>
                <w:szCs w:val="18"/>
              </w:rPr>
            </w:pPr>
            <w:r w:rsidRPr="004E1CA0">
              <w:rPr>
                <w:rFonts w:cstheme="minorHAnsi"/>
                <w:spacing w:val="-2"/>
                <w:sz w:val="18"/>
                <w:szCs w:val="18"/>
              </w:rPr>
              <w:t>Доходы от оказания платных услуг ( работ) и компенсации затрат государства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3,4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24456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34,6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0,02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153FAC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+ 34,6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143" w:rsidRPr="004E1CA0" w:rsidRDefault="00E77143" w:rsidP="008E6135">
            <w:pPr>
              <w:shd w:val="clear" w:color="auto" w:fill="FFFFFF"/>
              <w:spacing w:after="0" w:line="240" w:lineRule="auto"/>
              <w:rPr>
                <w:rFonts w:cstheme="minorHAnsi"/>
                <w:b/>
                <w:spacing w:val="-2"/>
                <w:sz w:val="18"/>
                <w:szCs w:val="18"/>
              </w:rPr>
            </w:pPr>
            <w:r w:rsidRPr="004E1CA0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E1CA0">
              <w:rPr>
                <w:rFonts w:cstheme="minorHAnsi"/>
                <w:spacing w:val="-2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989,5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550,0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236,7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43,0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0,1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- 313,3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143" w:rsidRPr="004E1CA0" w:rsidRDefault="00E77143" w:rsidP="008E6135">
            <w:pPr>
              <w:shd w:val="clear" w:color="auto" w:fill="FFFFFF"/>
              <w:spacing w:after="0" w:line="240" w:lineRule="auto"/>
              <w:rPr>
                <w:rFonts w:cstheme="minorHAnsi"/>
                <w:b/>
                <w:spacing w:val="-2"/>
                <w:sz w:val="18"/>
                <w:szCs w:val="18"/>
              </w:rPr>
            </w:pPr>
            <w:r w:rsidRPr="004E1CA0">
              <w:rPr>
                <w:rFonts w:cstheme="minorHAnsi"/>
                <w:spacing w:val="-2"/>
                <w:sz w:val="18"/>
                <w:szCs w:val="18"/>
              </w:rPr>
              <w:t>Штрафы , санкции, возмещение ущерба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186,5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500,0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231,4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46,3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0,1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- 368,6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143" w:rsidRPr="004E1CA0" w:rsidRDefault="00E77143" w:rsidP="00D16D09">
            <w:pPr>
              <w:shd w:val="clear" w:color="auto" w:fill="FFFFFF"/>
              <w:spacing w:after="0" w:line="240" w:lineRule="auto"/>
              <w:ind w:left="14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153 748,7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DF2757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270 5</w:t>
            </w:r>
            <w:r w:rsidR="00DF2757"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9,3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145 236,3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53,7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92,7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- 125 328,0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143" w:rsidRPr="004E1CA0" w:rsidRDefault="00E77143" w:rsidP="00D16D09">
            <w:pPr>
              <w:shd w:val="clear" w:color="auto" w:fill="FFFFFF"/>
              <w:spacing w:after="0" w:line="240" w:lineRule="auto"/>
              <w:ind w:left="14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Дотации бюджетам субъектов РФ и муниципальных образований</w:t>
            </w:r>
            <w:r w:rsidRPr="004E1CA0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E1CA0">
              <w:rPr>
                <w:rFonts w:cstheme="minorHAnsi"/>
                <w:sz w:val="18"/>
                <w:szCs w:val="18"/>
              </w:rPr>
              <w:t>Федерации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51 889,0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94 891,0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46 396,4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48,9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29,6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- 48 494,6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143" w:rsidRPr="004E1CA0" w:rsidRDefault="00E77143" w:rsidP="00D16D09">
            <w:pPr>
              <w:shd w:val="clear" w:color="auto" w:fill="FFFFFF"/>
              <w:spacing w:after="0" w:line="240" w:lineRule="auto"/>
              <w:ind w:left="10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Субсидии бюджетам субъектов РФ и муниципальных образований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5 335,1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B955A4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91335" w:rsidRPr="004E1CA0">
              <w:rPr>
                <w:rFonts w:asciiTheme="minorHAnsi" w:hAnsiTheme="minorHAnsi" w:cstheme="minorHAnsi"/>
                <w:sz w:val="18"/>
                <w:szCs w:val="18"/>
              </w:rPr>
              <w:t>20 902,3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C91335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4 560,9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C91335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21,8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2,9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- 16 341,4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143" w:rsidRPr="004E1CA0" w:rsidRDefault="00E77143" w:rsidP="008E6135">
            <w:pPr>
              <w:shd w:val="clear" w:color="auto" w:fill="FFFFFF"/>
              <w:spacing w:after="0" w:line="240" w:lineRule="auto"/>
              <w:ind w:left="14"/>
              <w:rPr>
                <w:rFonts w:cstheme="minorHAnsi"/>
                <w:spacing w:val="-1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Субвенции от других бюджетов бюджетной системы РФ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89 245,5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C91335" w:rsidP="008E6135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  149 978,6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C91335" w:rsidP="008E6135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 92 985,5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C91335" w:rsidP="008E6135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 62,0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 59,3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- 56 993,1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143" w:rsidRPr="004E1CA0" w:rsidRDefault="00E77143" w:rsidP="005E4F5B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pacing w:val="-1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 7 753,7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C91335" w:rsidP="008E6135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  4 787,4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C91335" w:rsidP="008E6135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  1 293,5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C91335" w:rsidP="008E6135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  27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 0,8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 - 3 493,9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143" w:rsidRPr="004E1CA0" w:rsidRDefault="00E77143" w:rsidP="00EA652E">
            <w:pPr>
              <w:shd w:val="clear" w:color="auto" w:fill="FFFFFF"/>
              <w:spacing w:after="0" w:line="240" w:lineRule="auto"/>
              <w:rPr>
                <w:rFonts w:cstheme="minorHAnsi"/>
                <w:spacing w:val="-1"/>
                <w:sz w:val="18"/>
                <w:szCs w:val="18"/>
              </w:rPr>
            </w:pPr>
            <w:r w:rsidRPr="004E1CA0">
              <w:rPr>
                <w:rFonts w:cstheme="minorHAnsi"/>
                <w:spacing w:val="-1"/>
                <w:sz w:val="18"/>
                <w:szCs w:val="18"/>
              </w:rPr>
              <w:t>Доходы бюджетов бюджетной системы РФ от возврата бюджетами бюджетной системы РФ и организациями остатков субсидий,субвенций и иных межбюджетных трансфертов, имеющих целевое назначение прошлых лет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1 846,3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8E61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8E61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8E61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8E61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8E613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143" w:rsidRPr="004E1CA0" w:rsidRDefault="00E77143" w:rsidP="008E6135">
            <w:pPr>
              <w:shd w:val="clear" w:color="auto" w:fill="FFFFFF"/>
              <w:spacing w:after="0" w:line="240" w:lineRule="auto"/>
              <w:ind w:left="14"/>
              <w:rPr>
                <w:rFonts w:cstheme="minorHAnsi"/>
                <w:b/>
                <w:spacing w:val="-1"/>
                <w:sz w:val="18"/>
                <w:szCs w:val="18"/>
              </w:rPr>
            </w:pPr>
            <w:r w:rsidRPr="004E1CA0">
              <w:rPr>
                <w:rFonts w:cstheme="minorHAnsi"/>
                <w:b/>
                <w:spacing w:val="-1"/>
                <w:sz w:val="18"/>
                <w:szCs w:val="18"/>
              </w:rPr>
              <w:t xml:space="preserve">Возврат остатков субсидий, субвенций и межбюджетных трансфертов, имеющих целевое назначение ,прошлых лет 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 xml:space="preserve"> - 2 320,9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8E61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C91335" w:rsidP="005C5613">
            <w:pPr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 xml:space="preserve">  - 122,</w:t>
            </w:r>
            <w:r w:rsidR="005C5613" w:rsidRPr="004E1CA0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8E61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8E613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 xml:space="preserve">  - 122,5</w:t>
            </w:r>
          </w:p>
        </w:tc>
      </w:tr>
      <w:tr w:rsidR="00E77143" w:rsidRPr="004E1CA0" w:rsidTr="00E77143">
        <w:tc>
          <w:tcPr>
            <w:tcW w:w="2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143" w:rsidRPr="004E1CA0" w:rsidRDefault="00E77143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77143" w:rsidP="0008622D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166 518,5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C91335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296 277,3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C91335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156 674,2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C91335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52,9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43" w:rsidRPr="004E1CA0" w:rsidRDefault="00E145FD" w:rsidP="008E6135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- 139 603,1</w:t>
            </w:r>
          </w:p>
        </w:tc>
      </w:tr>
    </w:tbl>
    <w:p w:rsidR="008E6135" w:rsidRPr="004E1CA0" w:rsidRDefault="008E6135" w:rsidP="008E6135">
      <w:pPr>
        <w:tabs>
          <w:tab w:val="left" w:pos="5194"/>
        </w:tabs>
        <w:ind w:firstLine="720"/>
        <w:jc w:val="both"/>
        <w:rPr>
          <w:rFonts w:cstheme="minorHAnsi"/>
          <w:color w:val="548DD4"/>
          <w:sz w:val="18"/>
          <w:szCs w:val="18"/>
          <w:highlight w:val="yellow"/>
        </w:rPr>
      </w:pPr>
    </w:p>
    <w:p w:rsidR="00BC1EC3" w:rsidRPr="004E1CA0" w:rsidRDefault="00BC1EC3" w:rsidP="00CA0E4E">
      <w:pPr>
        <w:shd w:val="clear" w:color="auto" w:fill="FFFFFF"/>
        <w:rPr>
          <w:rFonts w:cstheme="minorHAnsi"/>
          <w:sz w:val="18"/>
          <w:szCs w:val="18"/>
        </w:rPr>
      </w:pPr>
    </w:p>
    <w:p w:rsidR="00E82548" w:rsidRPr="004E1CA0" w:rsidRDefault="00E82548" w:rsidP="003F142F">
      <w:pPr>
        <w:pStyle w:val="ac"/>
        <w:ind w:firstLine="720"/>
        <w:rPr>
          <w:rFonts w:asciiTheme="minorHAnsi" w:hAnsiTheme="minorHAnsi" w:cstheme="minorHAnsi"/>
          <w:b/>
          <w:sz w:val="18"/>
          <w:szCs w:val="18"/>
        </w:rPr>
      </w:pPr>
    </w:p>
    <w:p w:rsidR="00E03518" w:rsidRPr="004E1CA0" w:rsidRDefault="00E03518" w:rsidP="00E03518">
      <w:pPr>
        <w:pStyle w:val="ac"/>
        <w:ind w:firstLine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4E1CA0">
        <w:rPr>
          <w:rFonts w:asciiTheme="minorHAnsi" w:hAnsiTheme="minorHAnsi" w:cstheme="minorHAnsi"/>
          <w:b/>
          <w:sz w:val="18"/>
          <w:szCs w:val="18"/>
        </w:rPr>
        <w:t>Исполнение доходной части бюджета за 1 полугодие 2017 года в  тыс. рублей  :</w:t>
      </w:r>
    </w:p>
    <w:p w:rsidR="00E03518" w:rsidRPr="004E1CA0" w:rsidRDefault="00E03518" w:rsidP="00E03518">
      <w:pPr>
        <w:pStyle w:val="ac"/>
        <w:ind w:firstLine="0"/>
        <w:jc w:val="left"/>
        <w:rPr>
          <w:rFonts w:asciiTheme="minorHAnsi" w:hAnsiTheme="minorHAnsi" w:cstheme="minorHAnsi"/>
          <w:b/>
          <w:sz w:val="18"/>
          <w:szCs w:val="18"/>
        </w:rPr>
      </w:pPr>
    </w:p>
    <w:p w:rsidR="00E03518" w:rsidRPr="004E1CA0" w:rsidRDefault="00E03518" w:rsidP="00E03518">
      <w:pPr>
        <w:pStyle w:val="ac"/>
        <w:ind w:firstLine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4E1CA0">
        <w:rPr>
          <w:rFonts w:asciiTheme="minorHAnsi" w:hAnsiTheme="minorHAnsi" w:cstheme="minorHAnsi"/>
          <w:noProof/>
          <w:color w:val="FF0000"/>
          <w:sz w:val="18"/>
          <w:szCs w:val="18"/>
        </w:rPr>
        <w:drawing>
          <wp:inline distT="0" distB="0" distL="0" distR="0">
            <wp:extent cx="6348730" cy="2466975"/>
            <wp:effectExtent l="0" t="0" r="0" b="0"/>
            <wp:docPr id="1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3518" w:rsidRPr="004E1CA0" w:rsidRDefault="00E03518" w:rsidP="00E03518">
      <w:pPr>
        <w:pStyle w:val="ac"/>
        <w:ind w:firstLine="720"/>
        <w:rPr>
          <w:rFonts w:asciiTheme="minorHAnsi" w:hAnsiTheme="minorHAnsi" w:cstheme="minorHAnsi"/>
          <w:b/>
          <w:sz w:val="18"/>
          <w:szCs w:val="18"/>
        </w:rPr>
      </w:pPr>
    </w:p>
    <w:p w:rsidR="00E03518" w:rsidRPr="004E1CA0" w:rsidRDefault="00E03518" w:rsidP="00E03518">
      <w:pPr>
        <w:pStyle w:val="ac"/>
        <w:ind w:firstLine="0"/>
        <w:jc w:val="left"/>
        <w:rPr>
          <w:rFonts w:asciiTheme="minorHAnsi" w:hAnsiTheme="minorHAnsi" w:cstheme="minorHAnsi"/>
          <w:b/>
          <w:sz w:val="18"/>
          <w:szCs w:val="18"/>
        </w:rPr>
      </w:pPr>
    </w:p>
    <w:p w:rsidR="00BB6991" w:rsidRPr="004E1CA0" w:rsidRDefault="0074536D" w:rsidP="0074536D">
      <w:pPr>
        <w:pStyle w:val="ac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eastAsiaTheme="minorEastAsia" w:hAnsiTheme="minorHAnsi" w:cstheme="minorHAnsi"/>
          <w:sz w:val="18"/>
          <w:szCs w:val="18"/>
        </w:rPr>
        <w:t xml:space="preserve">        </w:t>
      </w:r>
      <w:r w:rsidR="00BB6991" w:rsidRPr="004E1CA0">
        <w:rPr>
          <w:rFonts w:asciiTheme="minorHAnsi" w:hAnsiTheme="minorHAnsi" w:cstheme="minorHAnsi"/>
          <w:sz w:val="18"/>
          <w:szCs w:val="18"/>
        </w:rPr>
        <w:t xml:space="preserve">За 1 </w:t>
      </w:r>
      <w:r w:rsidR="00E82548" w:rsidRPr="004E1CA0">
        <w:rPr>
          <w:rFonts w:asciiTheme="minorHAnsi" w:hAnsiTheme="minorHAnsi" w:cstheme="minorHAnsi"/>
          <w:sz w:val="18"/>
          <w:szCs w:val="18"/>
        </w:rPr>
        <w:t xml:space="preserve">полугодии </w:t>
      </w:r>
      <w:r w:rsidR="00BB6991" w:rsidRPr="004E1CA0">
        <w:rPr>
          <w:rFonts w:asciiTheme="minorHAnsi" w:hAnsiTheme="minorHAnsi" w:cstheme="minorHAnsi"/>
          <w:sz w:val="18"/>
          <w:szCs w:val="18"/>
        </w:rPr>
        <w:t xml:space="preserve"> 201</w:t>
      </w:r>
      <w:r w:rsidRPr="004E1CA0">
        <w:rPr>
          <w:rFonts w:asciiTheme="minorHAnsi" w:hAnsiTheme="minorHAnsi" w:cstheme="minorHAnsi"/>
          <w:sz w:val="18"/>
          <w:szCs w:val="18"/>
        </w:rPr>
        <w:t>7</w:t>
      </w:r>
      <w:r w:rsidR="00BB6991" w:rsidRPr="004E1CA0">
        <w:rPr>
          <w:rFonts w:asciiTheme="minorHAnsi" w:hAnsiTheme="minorHAnsi" w:cstheme="minorHAnsi"/>
          <w:sz w:val="18"/>
          <w:szCs w:val="18"/>
        </w:rPr>
        <w:t xml:space="preserve"> года доходы бюджета  поступили в объеме </w:t>
      </w:r>
      <w:r w:rsidRPr="004E1CA0">
        <w:rPr>
          <w:rFonts w:asciiTheme="minorHAnsi" w:hAnsiTheme="minorHAnsi" w:cstheme="minorHAnsi"/>
          <w:sz w:val="18"/>
          <w:szCs w:val="18"/>
        </w:rPr>
        <w:t xml:space="preserve">156 674,2 </w:t>
      </w:r>
      <w:r w:rsidR="00BB6991" w:rsidRPr="004E1CA0">
        <w:rPr>
          <w:rFonts w:asciiTheme="minorHAnsi" w:hAnsiTheme="minorHAnsi" w:cstheme="minorHAnsi"/>
          <w:sz w:val="18"/>
          <w:szCs w:val="18"/>
        </w:rPr>
        <w:t xml:space="preserve">тыс. рублей при плане  </w:t>
      </w:r>
      <w:r w:rsidRPr="004E1CA0">
        <w:rPr>
          <w:rFonts w:asciiTheme="minorHAnsi" w:hAnsiTheme="minorHAnsi" w:cstheme="minorHAnsi"/>
          <w:sz w:val="18"/>
          <w:szCs w:val="18"/>
        </w:rPr>
        <w:t>296 277,3</w:t>
      </w:r>
      <w:r w:rsidR="00BB6991" w:rsidRPr="004E1CA0">
        <w:rPr>
          <w:rFonts w:asciiTheme="minorHAnsi" w:hAnsiTheme="minorHAnsi" w:cstheme="minorHAnsi"/>
          <w:sz w:val="18"/>
          <w:szCs w:val="18"/>
        </w:rPr>
        <w:t xml:space="preserve"> тыс. рублей, что на </w:t>
      </w:r>
      <w:r w:rsidRPr="004E1CA0">
        <w:rPr>
          <w:rFonts w:asciiTheme="minorHAnsi" w:hAnsiTheme="minorHAnsi" w:cstheme="minorHAnsi"/>
          <w:sz w:val="18"/>
          <w:szCs w:val="18"/>
        </w:rPr>
        <w:t>5,9</w:t>
      </w:r>
      <w:r w:rsidR="00BB6991" w:rsidRPr="004E1CA0">
        <w:rPr>
          <w:rFonts w:asciiTheme="minorHAnsi" w:hAnsiTheme="minorHAnsi" w:cstheme="minorHAnsi"/>
          <w:sz w:val="18"/>
          <w:szCs w:val="18"/>
        </w:rPr>
        <w:t xml:space="preserve">%  или на </w:t>
      </w:r>
      <w:r w:rsidRPr="004E1CA0">
        <w:rPr>
          <w:rFonts w:asciiTheme="minorHAnsi" w:hAnsiTheme="minorHAnsi" w:cstheme="minorHAnsi"/>
          <w:sz w:val="18"/>
          <w:szCs w:val="18"/>
        </w:rPr>
        <w:t>9 844,3</w:t>
      </w:r>
      <w:r w:rsidR="00BB6991" w:rsidRPr="004E1CA0">
        <w:rPr>
          <w:rFonts w:asciiTheme="minorHAnsi" w:hAnsiTheme="minorHAnsi" w:cstheme="minorHAnsi"/>
          <w:sz w:val="18"/>
          <w:szCs w:val="18"/>
        </w:rPr>
        <w:t xml:space="preserve"> тыс. руб. </w:t>
      </w:r>
      <w:r w:rsidRPr="004E1CA0">
        <w:rPr>
          <w:rFonts w:asciiTheme="minorHAnsi" w:hAnsiTheme="minorHAnsi" w:cstheme="minorHAnsi"/>
          <w:sz w:val="18"/>
          <w:szCs w:val="18"/>
        </w:rPr>
        <w:t xml:space="preserve">ниже уровня </w:t>
      </w:r>
      <w:r w:rsidR="00BB6991" w:rsidRPr="004E1CA0">
        <w:rPr>
          <w:rFonts w:asciiTheme="minorHAnsi" w:hAnsiTheme="minorHAnsi" w:cstheme="minorHAnsi"/>
          <w:sz w:val="18"/>
          <w:szCs w:val="18"/>
        </w:rPr>
        <w:t xml:space="preserve"> доходов бюджета аналогичного периода 201</w:t>
      </w:r>
      <w:r w:rsidRPr="004E1CA0">
        <w:rPr>
          <w:rFonts w:asciiTheme="minorHAnsi" w:hAnsiTheme="minorHAnsi" w:cstheme="minorHAnsi"/>
          <w:sz w:val="18"/>
          <w:szCs w:val="18"/>
        </w:rPr>
        <w:t>6</w:t>
      </w:r>
      <w:r w:rsidR="00BB6991" w:rsidRPr="004E1CA0">
        <w:rPr>
          <w:rFonts w:asciiTheme="minorHAnsi" w:hAnsiTheme="minorHAnsi" w:cstheme="minorHAnsi"/>
          <w:sz w:val="18"/>
          <w:szCs w:val="18"/>
        </w:rPr>
        <w:t xml:space="preserve"> года (</w:t>
      </w:r>
      <w:r w:rsidRPr="004E1CA0">
        <w:rPr>
          <w:rFonts w:asciiTheme="minorHAnsi" w:hAnsiTheme="minorHAnsi" w:cstheme="minorHAnsi"/>
          <w:sz w:val="18"/>
          <w:szCs w:val="18"/>
        </w:rPr>
        <w:t>166 518,5</w:t>
      </w:r>
      <w:r w:rsidR="00BB6991" w:rsidRPr="004E1CA0">
        <w:rPr>
          <w:rFonts w:asciiTheme="minorHAnsi" w:hAnsiTheme="minorHAnsi" w:cstheme="minorHAnsi"/>
          <w:sz w:val="18"/>
          <w:szCs w:val="18"/>
        </w:rPr>
        <w:t xml:space="preserve"> тыс. руб.). </w:t>
      </w:r>
    </w:p>
    <w:p w:rsidR="00BB6991" w:rsidRPr="004E1CA0" w:rsidRDefault="00BB6991" w:rsidP="00BB6991">
      <w:pPr>
        <w:spacing w:after="0" w:line="273" w:lineRule="atLeast"/>
        <w:contextualSpacing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>Основу доходной части бюджета Брейтовского муниципального района   составляют:</w:t>
      </w:r>
    </w:p>
    <w:p w:rsidR="00BB6991" w:rsidRPr="004E1CA0" w:rsidRDefault="00BB6991" w:rsidP="00BB6991">
      <w:pPr>
        <w:spacing w:before="120" w:after="0" w:line="240" w:lineRule="auto"/>
        <w:ind w:firstLine="709"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>Основную долю (</w:t>
      </w:r>
      <w:r w:rsidR="00817813" w:rsidRPr="004E1CA0">
        <w:rPr>
          <w:rFonts w:cstheme="minorHAnsi"/>
          <w:sz w:val="18"/>
          <w:szCs w:val="18"/>
        </w:rPr>
        <w:t>7</w:t>
      </w:r>
      <w:r w:rsidR="0074536D" w:rsidRPr="004E1CA0">
        <w:rPr>
          <w:rFonts w:cstheme="minorHAnsi"/>
          <w:sz w:val="18"/>
          <w:szCs w:val="18"/>
        </w:rPr>
        <w:t>8,5</w:t>
      </w:r>
      <w:r w:rsidRPr="004E1CA0">
        <w:rPr>
          <w:rFonts w:cstheme="minorHAnsi"/>
          <w:sz w:val="18"/>
          <w:szCs w:val="18"/>
        </w:rPr>
        <w:t xml:space="preserve">%) в собственных доходах (налоговые и неналоговые доходы)  </w:t>
      </w:r>
      <w:r w:rsidR="006B46D4" w:rsidRPr="004E1CA0">
        <w:rPr>
          <w:rFonts w:cstheme="minorHAnsi"/>
          <w:sz w:val="18"/>
          <w:szCs w:val="18"/>
        </w:rPr>
        <w:t xml:space="preserve">районного </w:t>
      </w:r>
      <w:r w:rsidRPr="004E1CA0">
        <w:rPr>
          <w:rFonts w:cstheme="minorHAnsi"/>
          <w:sz w:val="18"/>
          <w:szCs w:val="18"/>
        </w:rPr>
        <w:t xml:space="preserve">бюджета в 1 </w:t>
      </w:r>
      <w:r w:rsidR="00920779" w:rsidRPr="004E1CA0">
        <w:rPr>
          <w:rFonts w:cstheme="minorHAnsi"/>
          <w:sz w:val="18"/>
          <w:szCs w:val="18"/>
        </w:rPr>
        <w:t>полугодии</w:t>
      </w:r>
      <w:r w:rsidRPr="004E1CA0">
        <w:rPr>
          <w:rFonts w:cstheme="minorHAnsi"/>
          <w:sz w:val="18"/>
          <w:szCs w:val="18"/>
        </w:rPr>
        <w:t xml:space="preserve"> т.г занимают </w:t>
      </w:r>
      <w:r w:rsidRPr="004E1CA0">
        <w:rPr>
          <w:rFonts w:cstheme="minorHAnsi"/>
          <w:b/>
          <w:i/>
          <w:sz w:val="18"/>
          <w:szCs w:val="18"/>
          <w:u w:val="single"/>
        </w:rPr>
        <w:t>налоговые доходы</w:t>
      </w:r>
      <w:r w:rsidRPr="004E1CA0">
        <w:rPr>
          <w:rFonts w:cstheme="minorHAnsi"/>
          <w:sz w:val="18"/>
          <w:szCs w:val="18"/>
        </w:rPr>
        <w:t xml:space="preserve">, которые исполнены в сумме </w:t>
      </w:r>
      <w:r w:rsidR="0074536D" w:rsidRPr="004E1CA0">
        <w:rPr>
          <w:rFonts w:cstheme="minorHAnsi"/>
          <w:sz w:val="18"/>
          <w:szCs w:val="18"/>
        </w:rPr>
        <w:t xml:space="preserve"> 8 840,4</w:t>
      </w:r>
      <w:r w:rsidRPr="004E1CA0">
        <w:rPr>
          <w:rFonts w:cstheme="minorHAnsi"/>
          <w:sz w:val="18"/>
          <w:szCs w:val="18"/>
        </w:rPr>
        <w:t xml:space="preserve">  тыс. руб. или </w:t>
      </w:r>
      <w:r w:rsidR="00E82548" w:rsidRPr="004E1CA0">
        <w:rPr>
          <w:rFonts w:cstheme="minorHAnsi"/>
          <w:sz w:val="18"/>
          <w:szCs w:val="18"/>
        </w:rPr>
        <w:t xml:space="preserve"> </w:t>
      </w:r>
      <w:r w:rsidR="00817813" w:rsidRPr="004E1CA0">
        <w:rPr>
          <w:rFonts w:cstheme="minorHAnsi"/>
          <w:sz w:val="18"/>
          <w:szCs w:val="18"/>
        </w:rPr>
        <w:t>43,</w:t>
      </w:r>
      <w:r w:rsidR="0074536D" w:rsidRPr="004E1CA0">
        <w:rPr>
          <w:rFonts w:cstheme="minorHAnsi"/>
          <w:sz w:val="18"/>
          <w:szCs w:val="18"/>
        </w:rPr>
        <w:t>8</w:t>
      </w:r>
      <w:r w:rsidRPr="004E1CA0">
        <w:rPr>
          <w:rFonts w:cstheme="minorHAnsi"/>
          <w:sz w:val="18"/>
          <w:szCs w:val="18"/>
        </w:rPr>
        <w:t xml:space="preserve"> % от утверждённого плана. При этом их поступление в сравнении с 1</w:t>
      </w:r>
      <w:r w:rsidR="00E82548" w:rsidRPr="004E1CA0">
        <w:rPr>
          <w:rFonts w:cstheme="minorHAnsi"/>
          <w:sz w:val="18"/>
          <w:szCs w:val="18"/>
        </w:rPr>
        <w:t>полугодием</w:t>
      </w:r>
      <w:r w:rsidRPr="004E1CA0">
        <w:rPr>
          <w:rFonts w:cstheme="minorHAnsi"/>
          <w:sz w:val="18"/>
          <w:szCs w:val="18"/>
        </w:rPr>
        <w:t xml:space="preserve"> 201</w:t>
      </w:r>
      <w:r w:rsidR="0074536D" w:rsidRPr="004E1CA0">
        <w:rPr>
          <w:rFonts w:cstheme="minorHAnsi"/>
          <w:sz w:val="18"/>
          <w:szCs w:val="18"/>
        </w:rPr>
        <w:t>6</w:t>
      </w:r>
      <w:r w:rsidRPr="004E1CA0">
        <w:rPr>
          <w:rFonts w:cstheme="minorHAnsi"/>
          <w:sz w:val="18"/>
          <w:szCs w:val="18"/>
        </w:rPr>
        <w:t> года  у</w:t>
      </w:r>
      <w:r w:rsidR="0074536D" w:rsidRPr="004E1CA0">
        <w:rPr>
          <w:rFonts w:cstheme="minorHAnsi"/>
          <w:sz w:val="18"/>
          <w:szCs w:val="18"/>
        </w:rPr>
        <w:t>меньшилось</w:t>
      </w:r>
      <w:r w:rsidRPr="004E1CA0">
        <w:rPr>
          <w:rFonts w:cstheme="minorHAnsi"/>
          <w:sz w:val="18"/>
          <w:szCs w:val="18"/>
        </w:rPr>
        <w:t xml:space="preserve"> </w:t>
      </w:r>
      <w:r w:rsidR="00E82548" w:rsidRPr="004E1CA0">
        <w:rPr>
          <w:rFonts w:cstheme="minorHAnsi"/>
          <w:sz w:val="18"/>
          <w:szCs w:val="18"/>
        </w:rPr>
        <w:t>на 6,</w:t>
      </w:r>
      <w:r w:rsidR="0074536D" w:rsidRPr="004E1CA0">
        <w:rPr>
          <w:rFonts w:cstheme="minorHAnsi"/>
          <w:sz w:val="18"/>
          <w:szCs w:val="18"/>
        </w:rPr>
        <w:t>4</w:t>
      </w:r>
      <w:r w:rsidR="00E82548" w:rsidRPr="004E1CA0">
        <w:rPr>
          <w:rFonts w:cstheme="minorHAnsi"/>
          <w:sz w:val="18"/>
          <w:szCs w:val="18"/>
        </w:rPr>
        <w:t xml:space="preserve"> %</w:t>
      </w:r>
      <w:r w:rsidR="006B46D4" w:rsidRPr="004E1CA0">
        <w:rPr>
          <w:rFonts w:cstheme="minorHAnsi"/>
          <w:sz w:val="18"/>
          <w:szCs w:val="18"/>
        </w:rPr>
        <w:t xml:space="preserve"> </w:t>
      </w:r>
      <w:r w:rsidRPr="004E1CA0">
        <w:rPr>
          <w:rFonts w:cstheme="minorHAnsi"/>
          <w:sz w:val="18"/>
          <w:szCs w:val="18"/>
        </w:rPr>
        <w:t xml:space="preserve"> или</w:t>
      </w:r>
      <w:r w:rsidR="006B46D4" w:rsidRPr="004E1CA0">
        <w:rPr>
          <w:rFonts w:cstheme="minorHAnsi"/>
          <w:sz w:val="18"/>
          <w:szCs w:val="18"/>
        </w:rPr>
        <w:t xml:space="preserve"> на </w:t>
      </w:r>
      <w:r w:rsidRPr="004E1CA0">
        <w:rPr>
          <w:rFonts w:cstheme="minorHAnsi"/>
          <w:sz w:val="18"/>
          <w:szCs w:val="18"/>
        </w:rPr>
        <w:t xml:space="preserve">  </w:t>
      </w:r>
      <w:r w:rsidR="0074536D" w:rsidRPr="004E1CA0">
        <w:rPr>
          <w:rFonts w:cstheme="minorHAnsi"/>
          <w:sz w:val="18"/>
          <w:szCs w:val="18"/>
        </w:rPr>
        <w:t>607,8</w:t>
      </w:r>
      <w:r w:rsidRPr="004E1CA0">
        <w:rPr>
          <w:rFonts w:cstheme="minorHAnsi"/>
          <w:sz w:val="18"/>
          <w:szCs w:val="18"/>
        </w:rPr>
        <w:t> тыс. руб.</w:t>
      </w:r>
    </w:p>
    <w:p w:rsidR="00E82548" w:rsidRPr="004E1CA0" w:rsidRDefault="00E82548" w:rsidP="00BB6991">
      <w:pPr>
        <w:spacing w:before="120" w:after="0" w:line="240" w:lineRule="auto"/>
        <w:ind w:firstLine="709"/>
        <w:rPr>
          <w:rFonts w:cstheme="minorHAnsi"/>
          <w:sz w:val="18"/>
          <w:szCs w:val="18"/>
        </w:rPr>
      </w:pPr>
    </w:p>
    <w:p w:rsidR="00BB6991" w:rsidRPr="004E1CA0" w:rsidRDefault="00817813" w:rsidP="00BB6991">
      <w:pPr>
        <w:spacing w:after="0" w:line="240" w:lineRule="auto"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  </w:t>
      </w:r>
      <w:r w:rsidRPr="004E1CA0">
        <w:rPr>
          <w:rFonts w:cstheme="minorHAnsi"/>
          <w:b/>
          <w:sz w:val="18"/>
          <w:szCs w:val="18"/>
        </w:rPr>
        <w:t xml:space="preserve"> – </w:t>
      </w:r>
      <w:r w:rsidR="00BB6991" w:rsidRPr="004E1CA0">
        <w:rPr>
          <w:rFonts w:cstheme="minorHAnsi"/>
          <w:sz w:val="18"/>
          <w:szCs w:val="18"/>
        </w:rPr>
        <w:t xml:space="preserve"> </w:t>
      </w:r>
      <w:r w:rsidR="00902673" w:rsidRPr="004E1CA0">
        <w:rPr>
          <w:rFonts w:eastAsia="Times New Roman" w:cstheme="minorHAnsi"/>
          <w:sz w:val="18"/>
          <w:szCs w:val="18"/>
        </w:rPr>
        <w:t xml:space="preserve">Основным источником поступлений в </w:t>
      </w:r>
      <w:r w:rsidR="00902673" w:rsidRPr="004E1CA0">
        <w:rPr>
          <w:rFonts w:cstheme="minorHAnsi"/>
          <w:sz w:val="18"/>
          <w:szCs w:val="18"/>
        </w:rPr>
        <w:t xml:space="preserve">районный </w:t>
      </w:r>
      <w:r w:rsidR="00902673" w:rsidRPr="004E1CA0">
        <w:rPr>
          <w:rFonts w:eastAsia="Times New Roman" w:cstheme="minorHAnsi"/>
          <w:sz w:val="18"/>
          <w:szCs w:val="18"/>
        </w:rPr>
        <w:t>бюджет является</w:t>
      </w:r>
      <w:r w:rsidR="00902673" w:rsidRPr="004E1CA0">
        <w:rPr>
          <w:rFonts w:cstheme="minorHAnsi"/>
          <w:sz w:val="18"/>
          <w:szCs w:val="18"/>
        </w:rPr>
        <w:t xml:space="preserve"> </w:t>
      </w:r>
      <w:r w:rsidR="00BB6991" w:rsidRPr="004E1CA0">
        <w:rPr>
          <w:rFonts w:cstheme="minorHAnsi"/>
          <w:sz w:val="18"/>
          <w:szCs w:val="18"/>
        </w:rPr>
        <w:t xml:space="preserve"> </w:t>
      </w:r>
      <w:r w:rsidR="00BB6991" w:rsidRPr="004E1CA0">
        <w:rPr>
          <w:rFonts w:cstheme="minorHAnsi"/>
          <w:b/>
          <w:sz w:val="18"/>
          <w:szCs w:val="18"/>
        </w:rPr>
        <w:t>налог на доходы физических лиц</w:t>
      </w:r>
      <w:r w:rsidR="00902673" w:rsidRPr="004E1CA0">
        <w:rPr>
          <w:rFonts w:cstheme="minorHAnsi"/>
          <w:b/>
          <w:sz w:val="18"/>
          <w:szCs w:val="18"/>
        </w:rPr>
        <w:t xml:space="preserve">, </w:t>
      </w:r>
      <w:r w:rsidR="00902673" w:rsidRPr="004E1CA0">
        <w:rPr>
          <w:rFonts w:cstheme="minorHAnsi"/>
          <w:sz w:val="18"/>
          <w:szCs w:val="18"/>
        </w:rPr>
        <w:t>сумма</w:t>
      </w:r>
      <w:r w:rsidR="00902673" w:rsidRPr="004E1CA0">
        <w:rPr>
          <w:rFonts w:cstheme="minorHAnsi"/>
          <w:b/>
          <w:sz w:val="18"/>
          <w:szCs w:val="18"/>
        </w:rPr>
        <w:t xml:space="preserve"> </w:t>
      </w:r>
      <w:r w:rsidR="00902673" w:rsidRPr="004E1CA0">
        <w:rPr>
          <w:rFonts w:cstheme="minorHAnsi"/>
          <w:sz w:val="18"/>
          <w:szCs w:val="18"/>
        </w:rPr>
        <w:t>поступлений</w:t>
      </w:r>
      <w:r w:rsidR="00902673" w:rsidRPr="004E1CA0">
        <w:rPr>
          <w:rFonts w:cstheme="minorHAnsi"/>
          <w:b/>
          <w:sz w:val="18"/>
          <w:szCs w:val="18"/>
        </w:rPr>
        <w:t xml:space="preserve"> </w:t>
      </w:r>
      <w:r w:rsidR="00BB6991" w:rsidRPr="004E1CA0">
        <w:rPr>
          <w:rFonts w:cstheme="minorHAnsi"/>
          <w:sz w:val="18"/>
          <w:szCs w:val="18"/>
        </w:rPr>
        <w:t xml:space="preserve"> составила </w:t>
      </w:r>
      <w:r w:rsidRPr="004E1CA0">
        <w:rPr>
          <w:rFonts w:cstheme="minorHAnsi"/>
          <w:sz w:val="18"/>
          <w:szCs w:val="18"/>
        </w:rPr>
        <w:t>6</w:t>
      </w:r>
      <w:r w:rsidR="0074536D" w:rsidRPr="004E1CA0">
        <w:rPr>
          <w:rFonts w:cstheme="minorHAnsi"/>
          <w:sz w:val="18"/>
          <w:szCs w:val="18"/>
        </w:rPr>
        <w:t> 011,7</w:t>
      </w:r>
      <w:r w:rsidR="006B46D4" w:rsidRPr="004E1CA0">
        <w:rPr>
          <w:rFonts w:cstheme="minorHAnsi"/>
          <w:sz w:val="18"/>
          <w:szCs w:val="18"/>
        </w:rPr>
        <w:t xml:space="preserve"> </w:t>
      </w:r>
      <w:r w:rsidR="00BB6991" w:rsidRPr="004E1CA0">
        <w:rPr>
          <w:rFonts w:cstheme="minorHAnsi"/>
          <w:sz w:val="18"/>
          <w:szCs w:val="18"/>
        </w:rPr>
        <w:t> тыс. руб. (</w:t>
      </w:r>
      <w:r w:rsidR="00902673" w:rsidRPr="004E1CA0">
        <w:rPr>
          <w:rFonts w:cstheme="minorHAnsi"/>
          <w:sz w:val="18"/>
          <w:szCs w:val="18"/>
        </w:rPr>
        <w:t>4</w:t>
      </w:r>
      <w:r w:rsidR="0074536D" w:rsidRPr="004E1CA0">
        <w:rPr>
          <w:rFonts w:cstheme="minorHAnsi"/>
          <w:sz w:val="18"/>
          <w:szCs w:val="18"/>
        </w:rPr>
        <w:t>1,5</w:t>
      </w:r>
      <w:r w:rsidR="00BB6991" w:rsidRPr="004E1CA0">
        <w:rPr>
          <w:rFonts w:cstheme="minorHAnsi"/>
          <w:sz w:val="18"/>
          <w:szCs w:val="18"/>
        </w:rPr>
        <w:t xml:space="preserve"> % от плановых назначений), что на </w:t>
      </w:r>
      <w:r w:rsidR="0074536D" w:rsidRPr="004E1CA0">
        <w:rPr>
          <w:rFonts w:cstheme="minorHAnsi"/>
          <w:sz w:val="18"/>
          <w:szCs w:val="18"/>
        </w:rPr>
        <w:t>375,3</w:t>
      </w:r>
      <w:r w:rsidR="00BB6991" w:rsidRPr="004E1CA0">
        <w:rPr>
          <w:rFonts w:cstheme="minorHAnsi"/>
          <w:sz w:val="18"/>
          <w:szCs w:val="18"/>
        </w:rPr>
        <w:t xml:space="preserve"> тыс.руб. </w:t>
      </w:r>
      <w:r w:rsidR="0074536D" w:rsidRPr="004E1CA0">
        <w:rPr>
          <w:rFonts w:cstheme="minorHAnsi"/>
          <w:sz w:val="18"/>
          <w:szCs w:val="18"/>
        </w:rPr>
        <w:t>меньше</w:t>
      </w:r>
      <w:r w:rsidR="00BB6991" w:rsidRPr="004E1CA0">
        <w:rPr>
          <w:rFonts w:cstheme="minorHAnsi"/>
          <w:sz w:val="18"/>
          <w:szCs w:val="18"/>
        </w:rPr>
        <w:t>, чем в том же периоде  201</w:t>
      </w:r>
      <w:r w:rsidR="0074536D" w:rsidRPr="004E1CA0">
        <w:rPr>
          <w:rFonts w:cstheme="minorHAnsi"/>
          <w:sz w:val="18"/>
          <w:szCs w:val="18"/>
        </w:rPr>
        <w:t>6</w:t>
      </w:r>
      <w:r w:rsidR="00BB6991" w:rsidRPr="004E1CA0">
        <w:rPr>
          <w:rFonts w:cstheme="minorHAnsi"/>
          <w:sz w:val="18"/>
          <w:szCs w:val="18"/>
        </w:rPr>
        <w:t xml:space="preserve"> года.   </w:t>
      </w:r>
    </w:p>
    <w:p w:rsidR="00BB6991" w:rsidRPr="004E1CA0" w:rsidRDefault="00902673" w:rsidP="00902673">
      <w:pPr>
        <w:spacing w:after="0" w:line="240" w:lineRule="auto"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- </w:t>
      </w:r>
      <w:r w:rsidR="00BB6991" w:rsidRPr="004E1CA0">
        <w:rPr>
          <w:rFonts w:cstheme="minorHAnsi"/>
          <w:sz w:val="18"/>
          <w:szCs w:val="18"/>
        </w:rPr>
        <w:t xml:space="preserve">Сумма поступлений </w:t>
      </w:r>
      <w:r w:rsidR="00BB6991" w:rsidRPr="004E1CA0">
        <w:rPr>
          <w:rFonts w:cstheme="minorHAnsi"/>
          <w:b/>
          <w:sz w:val="18"/>
          <w:szCs w:val="18"/>
        </w:rPr>
        <w:t>налога на</w:t>
      </w:r>
      <w:r w:rsidR="001E2BA9" w:rsidRPr="004E1CA0">
        <w:rPr>
          <w:rFonts w:cstheme="minorHAnsi"/>
          <w:b/>
          <w:sz w:val="18"/>
          <w:szCs w:val="18"/>
        </w:rPr>
        <w:t xml:space="preserve"> совокупный доход</w:t>
      </w:r>
      <w:r w:rsidR="00BB6991" w:rsidRPr="004E1CA0">
        <w:rPr>
          <w:rFonts w:cstheme="minorHAnsi"/>
          <w:sz w:val="18"/>
          <w:szCs w:val="18"/>
        </w:rPr>
        <w:t xml:space="preserve"> – </w:t>
      </w:r>
      <w:r w:rsidR="0074536D" w:rsidRPr="004E1CA0">
        <w:rPr>
          <w:rFonts w:cstheme="minorHAnsi"/>
          <w:sz w:val="18"/>
          <w:szCs w:val="18"/>
        </w:rPr>
        <w:t>1 180,0</w:t>
      </w:r>
      <w:r w:rsidRPr="004E1CA0">
        <w:rPr>
          <w:rFonts w:cstheme="minorHAnsi"/>
          <w:sz w:val="18"/>
          <w:szCs w:val="18"/>
        </w:rPr>
        <w:t xml:space="preserve"> </w:t>
      </w:r>
      <w:r w:rsidR="00BB6991" w:rsidRPr="004E1CA0">
        <w:rPr>
          <w:rFonts w:cstheme="minorHAnsi"/>
          <w:sz w:val="18"/>
          <w:szCs w:val="18"/>
        </w:rPr>
        <w:t xml:space="preserve"> тыс.руб, или </w:t>
      </w:r>
      <w:r w:rsidR="0074536D" w:rsidRPr="004E1CA0">
        <w:rPr>
          <w:rFonts w:cstheme="minorHAnsi"/>
          <w:sz w:val="18"/>
          <w:szCs w:val="18"/>
        </w:rPr>
        <w:t>47,3</w:t>
      </w:r>
      <w:r w:rsidR="00BB6991" w:rsidRPr="004E1CA0">
        <w:rPr>
          <w:rFonts w:cstheme="minorHAnsi"/>
          <w:sz w:val="18"/>
          <w:szCs w:val="18"/>
        </w:rPr>
        <w:t xml:space="preserve"> % от утвержденного плана . По сравнению с аналогичным периодом 201</w:t>
      </w:r>
      <w:r w:rsidR="0074536D" w:rsidRPr="004E1CA0">
        <w:rPr>
          <w:rFonts w:cstheme="minorHAnsi"/>
          <w:sz w:val="18"/>
          <w:szCs w:val="18"/>
        </w:rPr>
        <w:t>6</w:t>
      </w:r>
      <w:r w:rsidR="00BB6991" w:rsidRPr="004E1CA0">
        <w:rPr>
          <w:rFonts w:cstheme="minorHAnsi"/>
          <w:sz w:val="18"/>
          <w:szCs w:val="18"/>
        </w:rPr>
        <w:t xml:space="preserve"> года , поступления у</w:t>
      </w:r>
      <w:r w:rsidR="0074536D" w:rsidRPr="004E1CA0">
        <w:rPr>
          <w:rFonts w:cstheme="minorHAnsi"/>
          <w:sz w:val="18"/>
          <w:szCs w:val="18"/>
        </w:rPr>
        <w:t>величились</w:t>
      </w:r>
      <w:r w:rsidRPr="004E1CA0">
        <w:rPr>
          <w:rFonts w:cstheme="minorHAnsi"/>
          <w:sz w:val="18"/>
          <w:szCs w:val="18"/>
        </w:rPr>
        <w:t xml:space="preserve"> </w:t>
      </w:r>
      <w:r w:rsidR="00BB6991" w:rsidRPr="004E1CA0">
        <w:rPr>
          <w:rFonts w:cstheme="minorHAnsi"/>
          <w:sz w:val="18"/>
          <w:szCs w:val="18"/>
        </w:rPr>
        <w:t xml:space="preserve"> на </w:t>
      </w:r>
      <w:r w:rsidR="0074536D" w:rsidRPr="004E1CA0">
        <w:rPr>
          <w:rFonts w:cstheme="minorHAnsi"/>
          <w:sz w:val="18"/>
          <w:szCs w:val="18"/>
        </w:rPr>
        <w:t>2</w:t>
      </w:r>
      <w:r w:rsidR="004558D7" w:rsidRPr="004E1CA0">
        <w:rPr>
          <w:rFonts w:cstheme="minorHAnsi"/>
          <w:sz w:val="18"/>
          <w:szCs w:val="18"/>
        </w:rPr>
        <w:t>5,</w:t>
      </w:r>
      <w:r w:rsidR="0074536D" w:rsidRPr="004E1CA0">
        <w:rPr>
          <w:rFonts w:cstheme="minorHAnsi"/>
          <w:sz w:val="18"/>
          <w:szCs w:val="18"/>
        </w:rPr>
        <w:t>5</w:t>
      </w:r>
      <w:r w:rsidR="00BB6991" w:rsidRPr="004E1CA0">
        <w:rPr>
          <w:rFonts w:cstheme="minorHAnsi"/>
          <w:sz w:val="18"/>
          <w:szCs w:val="18"/>
        </w:rPr>
        <w:t xml:space="preserve"> тыс.руб., или </w:t>
      </w:r>
      <w:r w:rsidR="004558D7" w:rsidRPr="004E1CA0">
        <w:rPr>
          <w:rFonts w:cstheme="minorHAnsi"/>
          <w:sz w:val="18"/>
          <w:szCs w:val="18"/>
        </w:rPr>
        <w:t xml:space="preserve"> на </w:t>
      </w:r>
      <w:r w:rsidR="0074536D" w:rsidRPr="004E1CA0">
        <w:rPr>
          <w:rFonts w:cstheme="minorHAnsi"/>
          <w:sz w:val="18"/>
          <w:szCs w:val="18"/>
        </w:rPr>
        <w:t>2,2</w:t>
      </w:r>
      <w:r w:rsidR="00BB6991" w:rsidRPr="004E1CA0">
        <w:rPr>
          <w:rFonts w:cstheme="minorHAnsi"/>
          <w:sz w:val="18"/>
          <w:szCs w:val="18"/>
        </w:rPr>
        <w:t xml:space="preserve"> %.</w:t>
      </w:r>
    </w:p>
    <w:p w:rsidR="004558D7" w:rsidRPr="004E1CA0" w:rsidRDefault="00902673" w:rsidP="00902673">
      <w:pPr>
        <w:spacing w:after="0" w:line="240" w:lineRule="auto"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-  </w:t>
      </w:r>
      <w:r w:rsidR="00BB6991" w:rsidRPr="004E1CA0">
        <w:rPr>
          <w:rFonts w:cstheme="minorHAnsi"/>
          <w:sz w:val="18"/>
          <w:szCs w:val="18"/>
        </w:rPr>
        <w:t xml:space="preserve">Исполнение бюджетных назначений  по  налогам на товары ( работы,услуги), реализуемые на территории РФ </w:t>
      </w:r>
      <w:r w:rsidR="00BB6991" w:rsidRPr="004E1CA0">
        <w:rPr>
          <w:rFonts w:cstheme="minorHAnsi"/>
          <w:b/>
          <w:sz w:val="18"/>
          <w:szCs w:val="18"/>
        </w:rPr>
        <w:t>( акцизы)</w:t>
      </w:r>
      <w:r w:rsidR="00BB6991" w:rsidRPr="004E1CA0">
        <w:rPr>
          <w:rFonts w:cstheme="minorHAnsi"/>
          <w:sz w:val="18"/>
          <w:szCs w:val="18"/>
        </w:rPr>
        <w:t xml:space="preserve">  составило </w:t>
      </w:r>
      <w:r w:rsidR="0074536D" w:rsidRPr="004E1CA0">
        <w:rPr>
          <w:rFonts w:cstheme="minorHAnsi"/>
          <w:sz w:val="18"/>
          <w:szCs w:val="18"/>
        </w:rPr>
        <w:t>1 315,6</w:t>
      </w:r>
      <w:r w:rsidRPr="004E1CA0">
        <w:rPr>
          <w:rFonts w:cstheme="minorHAnsi"/>
          <w:sz w:val="18"/>
          <w:szCs w:val="18"/>
        </w:rPr>
        <w:t xml:space="preserve"> </w:t>
      </w:r>
      <w:r w:rsidR="00BB6991" w:rsidRPr="004E1CA0">
        <w:rPr>
          <w:rFonts w:cstheme="minorHAnsi"/>
          <w:sz w:val="18"/>
          <w:szCs w:val="18"/>
        </w:rPr>
        <w:t xml:space="preserve"> тыс.руб. , или</w:t>
      </w:r>
      <w:r w:rsidRPr="004E1CA0">
        <w:rPr>
          <w:rFonts w:cstheme="minorHAnsi"/>
          <w:sz w:val="18"/>
          <w:szCs w:val="18"/>
        </w:rPr>
        <w:t xml:space="preserve"> </w:t>
      </w:r>
      <w:r w:rsidR="0074536D" w:rsidRPr="004E1CA0">
        <w:rPr>
          <w:rFonts w:cstheme="minorHAnsi"/>
          <w:sz w:val="18"/>
          <w:szCs w:val="18"/>
        </w:rPr>
        <w:t>50,4</w:t>
      </w:r>
      <w:r w:rsidR="00BB6991" w:rsidRPr="004E1CA0">
        <w:rPr>
          <w:rFonts w:cstheme="minorHAnsi"/>
          <w:sz w:val="18"/>
          <w:szCs w:val="18"/>
        </w:rPr>
        <w:t xml:space="preserve"> %</w:t>
      </w:r>
      <w:r w:rsidR="0074536D" w:rsidRPr="004E1CA0">
        <w:rPr>
          <w:rFonts w:cstheme="minorHAnsi"/>
          <w:sz w:val="18"/>
          <w:szCs w:val="18"/>
        </w:rPr>
        <w:t xml:space="preserve"> от утверждённого плана.</w:t>
      </w:r>
      <w:r w:rsidR="00BB6991" w:rsidRPr="004E1CA0">
        <w:rPr>
          <w:rFonts w:cstheme="minorHAnsi"/>
          <w:sz w:val="18"/>
          <w:szCs w:val="18"/>
        </w:rPr>
        <w:t xml:space="preserve"> </w:t>
      </w:r>
    </w:p>
    <w:p w:rsidR="004558D7" w:rsidRPr="004E1CA0" w:rsidRDefault="004558D7" w:rsidP="004558D7">
      <w:pPr>
        <w:spacing w:after="0" w:line="240" w:lineRule="auto"/>
        <w:ind w:firstLine="709"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>Норматив распределения доходов от акцизов на автомобильный и прямогонный бензин, дизельное топливо, моторные масла для дизельных и (или) карбюраторных ( инжекторных) двигателей, производимых на территории РФ, в бюджеты муниципальных образований ЯО на 201</w:t>
      </w:r>
      <w:r w:rsidR="0074536D" w:rsidRPr="004E1CA0">
        <w:rPr>
          <w:rFonts w:cstheme="minorHAnsi"/>
          <w:sz w:val="18"/>
          <w:szCs w:val="18"/>
        </w:rPr>
        <w:t>7</w:t>
      </w:r>
      <w:r w:rsidRPr="004E1CA0">
        <w:rPr>
          <w:rFonts w:cstheme="minorHAnsi"/>
          <w:sz w:val="18"/>
          <w:szCs w:val="18"/>
        </w:rPr>
        <w:t xml:space="preserve"> год»  утвержден Законом ЯО от 2</w:t>
      </w:r>
      <w:r w:rsidR="0074536D" w:rsidRPr="004E1CA0">
        <w:rPr>
          <w:rFonts w:cstheme="minorHAnsi"/>
          <w:sz w:val="18"/>
          <w:szCs w:val="18"/>
        </w:rPr>
        <w:t>6</w:t>
      </w:r>
      <w:r w:rsidRPr="004E1CA0">
        <w:rPr>
          <w:rFonts w:cstheme="minorHAnsi"/>
          <w:sz w:val="18"/>
          <w:szCs w:val="18"/>
        </w:rPr>
        <w:t>.12.201</w:t>
      </w:r>
      <w:r w:rsidR="0074536D" w:rsidRPr="004E1CA0">
        <w:rPr>
          <w:rFonts w:cstheme="minorHAnsi"/>
          <w:sz w:val="18"/>
          <w:szCs w:val="18"/>
        </w:rPr>
        <w:t>6</w:t>
      </w:r>
      <w:r w:rsidRPr="004E1CA0">
        <w:rPr>
          <w:rFonts w:cstheme="minorHAnsi"/>
          <w:sz w:val="18"/>
          <w:szCs w:val="18"/>
        </w:rPr>
        <w:t xml:space="preserve"> года № 10</w:t>
      </w:r>
      <w:r w:rsidR="0074536D" w:rsidRPr="004E1CA0">
        <w:rPr>
          <w:rFonts w:cstheme="minorHAnsi"/>
          <w:sz w:val="18"/>
          <w:szCs w:val="18"/>
        </w:rPr>
        <w:t>0</w:t>
      </w:r>
      <w:r w:rsidRPr="004E1CA0">
        <w:rPr>
          <w:rFonts w:cstheme="minorHAnsi"/>
          <w:sz w:val="18"/>
          <w:szCs w:val="18"/>
        </w:rPr>
        <w:t>-з « Об областном бюджете на 201</w:t>
      </w:r>
      <w:r w:rsidR="0074536D" w:rsidRPr="004E1CA0">
        <w:rPr>
          <w:rFonts w:cstheme="minorHAnsi"/>
          <w:sz w:val="18"/>
          <w:szCs w:val="18"/>
        </w:rPr>
        <w:t>7</w:t>
      </w:r>
      <w:r w:rsidRPr="004E1CA0">
        <w:rPr>
          <w:rFonts w:cstheme="minorHAnsi"/>
          <w:sz w:val="18"/>
          <w:szCs w:val="18"/>
        </w:rPr>
        <w:t xml:space="preserve"> год и плановый период 201</w:t>
      </w:r>
      <w:r w:rsidR="0074536D" w:rsidRPr="004E1CA0">
        <w:rPr>
          <w:rFonts w:cstheme="minorHAnsi"/>
          <w:sz w:val="18"/>
          <w:szCs w:val="18"/>
        </w:rPr>
        <w:t>8</w:t>
      </w:r>
      <w:r w:rsidRPr="004E1CA0">
        <w:rPr>
          <w:rFonts w:cstheme="minorHAnsi"/>
          <w:sz w:val="18"/>
          <w:szCs w:val="18"/>
        </w:rPr>
        <w:t xml:space="preserve"> и 201</w:t>
      </w:r>
      <w:r w:rsidR="0074536D" w:rsidRPr="004E1CA0">
        <w:rPr>
          <w:rFonts w:cstheme="minorHAnsi"/>
          <w:sz w:val="18"/>
          <w:szCs w:val="18"/>
        </w:rPr>
        <w:t>9</w:t>
      </w:r>
      <w:r w:rsidRPr="004E1CA0">
        <w:rPr>
          <w:rFonts w:cstheme="minorHAnsi"/>
          <w:sz w:val="18"/>
          <w:szCs w:val="18"/>
        </w:rPr>
        <w:t xml:space="preserve"> годов».</w:t>
      </w:r>
    </w:p>
    <w:p w:rsidR="001E2BA9" w:rsidRPr="004E1CA0" w:rsidRDefault="00BB6991" w:rsidP="00BB6991">
      <w:pPr>
        <w:pStyle w:val="a9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4E1CA0">
        <w:rPr>
          <w:rFonts w:asciiTheme="minorHAnsi" w:hAnsiTheme="minorHAnsi" w:cstheme="minorHAnsi"/>
          <w:color w:val="444444"/>
          <w:sz w:val="18"/>
          <w:szCs w:val="18"/>
        </w:rPr>
        <w:t>При расчете нормативов распределения доходов от уплаты акцизов на нефтепродукты в бюджеты субъектов Российской Федерации на  201</w:t>
      </w:r>
      <w:r w:rsidR="004558D7" w:rsidRPr="004E1CA0">
        <w:rPr>
          <w:rFonts w:asciiTheme="minorHAnsi" w:hAnsiTheme="minorHAnsi" w:cstheme="minorHAnsi"/>
          <w:color w:val="444444"/>
          <w:sz w:val="18"/>
          <w:szCs w:val="18"/>
        </w:rPr>
        <w:t>6</w:t>
      </w:r>
      <w:r w:rsidRPr="004E1CA0">
        <w:rPr>
          <w:rFonts w:asciiTheme="minorHAnsi" w:hAnsiTheme="minorHAnsi" w:cstheme="minorHAnsi"/>
          <w:color w:val="444444"/>
          <w:sz w:val="18"/>
          <w:szCs w:val="18"/>
        </w:rPr>
        <w:t xml:space="preserve"> год использованы данные о протяженности автомобильных дорог, количестве зарегистрированного на территории области автотранспорта и среднегодовой объем розничной продажи автомобильного бензина.  Нормативы отчислений в местные бюджеты установлены исходя из протяженности автомобильных дорог местного значения, находящихся в собственности соответствующих муниципальных образований.   По </w:t>
      </w:r>
      <w:r w:rsidR="001E2BA9" w:rsidRPr="004E1CA0">
        <w:rPr>
          <w:rFonts w:asciiTheme="minorHAnsi" w:hAnsiTheme="minorHAnsi" w:cstheme="minorHAnsi"/>
          <w:color w:val="444444"/>
          <w:sz w:val="18"/>
          <w:szCs w:val="18"/>
        </w:rPr>
        <w:t xml:space="preserve">Брейтовскому муниципальному району </w:t>
      </w:r>
      <w:r w:rsidRPr="004E1CA0">
        <w:rPr>
          <w:rFonts w:asciiTheme="minorHAnsi" w:hAnsiTheme="minorHAnsi" w:cstheme="minorHAnsi"/>
          <w:color w:val="444444"/>
          <w:sz w:val="18"/>
          <w:szCs w:val="18"/>
        </w:rPr>
        <w:t xml:space="preserve"> составляет 0,0</w:t>
      </w:r>
      <w:r w:rsidR="001E2BA9" w:rsidRPr="004E1CA0">
        <w:rPr>
          <w:rFonts w:asciiTheme="minorHAnsi" w:hAnsiTheme="minorHAnsi" w:cstheme="minorHAnsi"/>
          <w:color w:val="444444"/>
          <w:sz w:val="18"/>
          <w:szCs w:val="18"/>
        </w:rPr>
        <w:t>9</w:t>
      </w:r>
      <w:r w:rsidR="0074536D" w:rsidRPr="004E1CA0">
        <w:rPr>
          <w:rFonts w:asciiTheme="minorHAnsi" w:hAnsiTheme="minorHAnsi" w:cstheme="minorHAnsi"/>
          <w:color w:val="444444"/>
          <w:sz w:val="18"/>
          <w:szCs w:val="18"/>
        </w:rPr>
        <w:t>48</w:t>
      </w:r>
      <w:r w:rsidRPr="004E1CA0">
        <w:rPr>
          <w:rFonts w:asciiTheme="minorHAnsi" w:hAnsiTheme="minorHAnsi" w:cstheme="minorHAnsi"/>
          <w:color w:val="444444"/>
          <w:sz w:val="18"/>
          <w:szCs w:val="18"/>
        </w:rPr>
        <w:t xml:space="preserve"> %.</w:t>
      </w:r>
      <w:r w:rsidR="001E2BA9" w:rsidRPr="004E1CA0">
        <w:rPr>
          <w:rFonts w:asciiTheme="minorHAnsi" w:hAnsiTheme="minorHAnsi" w:cstheme="minorHAnsi"/>
          <w:color w:val="444444"/>
          <w:sz w:val="18"/>
          <w:szCs w:val="18"/>
        </w:rPr>
        <w:t xml:space="preserve">                                                                                                                  </w:t>
      </w:r>
      <w:r w:rsidRPr="004E1CA0">
        <w:rPr>
          <w:rFonts w:asciiTheme="minorHAnsi" w:hAnsiTheme="minorHAnsi" w:cstheme="minorHAnsi"/>
          <w:color w:val="444444"/>
          <w:sz w:val="18"/>
          <w:szCs w:val="18"/>
        </w:rPr>
        <w:t xml:space="preserve">                                                                                                              </w:t>
      </w:r>
      <w:r w:rsidR="001E2BA9" w:rsidRPr="004E1CA0">
        <w:rPr>
          <w:rFonts w:asciiTheme="minorHAnsi" w:hAnsiTheme="minorHAnsi" w:cstheme="minorHAnsi"/>
          <w:color w:val="444444"/>
          <w:sz w:val="18"/>
          <w:szCs w:val="18"/>
        </w:rPr>
        <w:t xml:space="preserve">– </w:t>
      </w:r>
      <w:r w:rsidR="001E2BA9" w:rsidRPr="004E1CA0">
        <w:rPr>
          <w:rFonts w:asciiTheme="minorHAnsi" w:hAnsiTheme="minorHAnsi" w:cstheme="minorHAnsi"/>
          <w:b/>
          <w:color w:val="444444"/>
          <w:sz w:val="18"/>
          <w:szCs w:val="18"/>
        </w:rPr>
        <w:t>Государственная пошлина</w:t>
      </w:r>
      <w:r w:rsidR="001E2BA9" w:rsidRPr="004E1CA0">
        <w:rPr>
          <w:rFonts w:asciiTheme="minorHAnsi" w:hAnsiTheme="minorHAnsi" w:cstheme="minorHAnsi"/>
          <w:color w:val="444444"/>
          <w:sz w:val="18"/>
          <w:szCs w:val="18"/>
        </w:rPr>
        <w:t xml:space="preserve">  исполнено на </w:t>
      </w:r>
      <w:r w:rsidR="001D6788" w:rsidRPr="004E1CA0">
        <w:rPr>
          <w:rFonts w:asciiTheme="minorHAnsi" w:hAnsiTheme="minorHAnsi" w:cstheme="minorHAnsi"/>
          <w:color w:val="444444"/>
          <w:sz w:val="18"/>
          <w:szCs w:val="18"/>
        </w:rPr>
        <w:t>51,2</w:t>
      </w:r>
      <w:r w:rsidR="00902673" w:rsidRPr="004E1CA0">
        <w:rPr>
          <w:rFonts w:asciiTheme="minorHAnsi" w:hAnsiTheme="minorHAnsi" w:cstheme="minorHAnsi"/>
          <w:color w:val="444444"/>
          <w:sz w:val="18"/>
          <w:szCs w:val="18"/>
        </w:rPr>
        <w:t xml:space="preserve"> </w:t>
      </w:r>
      <w:r w:rsidR="001E2BA9" w:rsidRPr="004E1CA0">
        <w:rPr>
          <w:rFonts w:asciiTheme="minorHAnsi" w:hAnsiTheme="minorHAnsi" w:cstheme="minorHAnsi"/>
          <w:color w:val="444444"/>
          <w:sz w:val="18"/>
          <w:szCs w:val="18"/>
        </w:rPr>
        <w:t xml:space="preserve"> %, или поступило в бюджет </w:t>
      </w:r>
      <w:r w:rsidR="001D6788" w:rsidRPr="004E1CA0">
        <w:rPr>
          <w:rFonts w:asciiTheme="minorHAnsi" w:hAnsiTheme="minorHAnsi" w:cstheme="minorHAnsi"/>
          <w:color w:val="444444"/>
          <w:sz w:val="18"/>
          <w:szCs w:val="18"/>
        </w:rPr>
        <w:t>274,1</w:t>
      </w:r>
      <w:r w:rsidR="001E2BA9" w:rsidRPr="004E1CA0">
        <w:rPr>
          <w:rFonts w:asciiTheme="minorHAnsi" w:hAnsiTheme="minorHAnsi" w:cstheme="minorHAnsi"/>
          <w:color w:val="444444"/>
          <w:sz w:val="18"/>
          <w:szCs w:val="18"/>
        </w:rPr>
        <w:t xml:space="preserve"> тыс.руб. </w:t>
      </w:r>
      <w:r w:rsidR="004558D7" w:rsidRPr="004E1CA0">
        <w:rPr>
          <w:rFonts w:asciiTheme="minorHAnsi" w:hAnsiTheme="minorHAnsi" w:cstheme="minorHAnsi"/>
          <w:color w:val="444444"/>
          <w:sz w:val="18"/>
          <w:szCs w:val="18"/>
        </w:rPr>
        <w:t xml:space="preserve">, что </w:t>
      </w:r>
      <w:r w:rsidR="001D6788" w:rsidRPr="004E1CA0">
        <w:rPr>
          <w:rFonts w:asciiTheme="minorHAnsi" w:hAnsiTheme="minorHAnsi" w:cstheme="minorHAnsi"/>
          <w:color w:val="444444"/>
          <w:sz w:val="18"/>
          <w:szCs w:val="18"/>
        </w:rPr>
        <w:t>больше</w:t>
      </w:r>
      <w:r w:rsidR="004558D7" w:rsidRPr="004E1CA0">
        <w:rPr>
          <w:rFonts w:asciiTheme="minorHAnsi" w:hAnsiTheme="minorHAnsi" w:cstheme="minorHAnsi"/>
          <w:color w:val="444444"/>
          <w:sz w:val="18"/>
          <w:szCs w:val="18"/>
        </w:rPr>
        <w:t xml:space="preserve"> аналогичного периода 201</w:t>
      </w:r>
      <w:r w:rsidR="001D6788" w:rsidRPr="004E1CA0">
        <w:rPr>
          <w:rFonts w:asciiTheme="minorHAnsi" w:hAnsiTheme="minorHAnsi" w:cstheme="minorHAnsi"/>
          <w:color w:val="444444"/>
          <w:sz w:val="18"/>
          <w:szCs w:val="18"/>
        </w:rPr>
        <w:t>6</w:t>
      </w:r>
      <w:r w:rsidR="004558D7" w:rsidRPr="004E1CA0">
        <w:rPr>
          <w:rFonts w:asciiTheme="minorHAnsi" w:hAnsiTheme="minorHAnsi" w:cstheme="minorHAnsi"/>
          <w:color w:val="444444"/>
          <w:sz w:val="18"/>
          <w:szCs w:val="18"/>
        </w:rPr>
        <w:t xml:space="preserve"> года на </w:t>
      </w:r>
      <w:r w:rsidR="001D6788" w:rsidRPr="004E1CA0">
        <w:rPr>
          <w:rFonts w:asciiTheme="minorHAnsi" w:hAnsiTheme="minorHAnsi" w:cstheme="minorHAnsi"/>
          <w:color w:val="444444"/>
          <w:sz w:val="18"/>
          <w:szCs w:val="18"/>
        </w:rPr>
        <w:t>80,7</w:t>
      </w:r>
      <w:r w:rsidR="004558D7" w:rsidRPr="004E1CA0">
        <w:rPr>
          <w:rFonts w:asciiTheme="minorHAnsi" w:hAnsiTheme="minorHAnsi" w:cstheme="minorHAnsi"/>
          <w:color w:val="444444"/>
          <w:sz w:val="18"/>
          <w:szCs w:val="18"/>
        </w:rPr>
        <w:t xml:space="preserve"> тыс.руб.</w:t>
      </w:r>
      <w:r w:rsidR="001E2BA9" w:rsidRPr="004E1CA0">
        <w:rPr>
          <w:rFonts w:asciiTheme="minorHAnsi" w:hAnsiTheme="minorHAnsi" w:cstheme="minorHAnsi"/>
          <w:color w:val="444444"/>
          <w:sz w:val="18"/>
          <w:szCs w:val="18"/>
        </w:rPr>
        <w:t xml:space="preserve"> </w:t>
      </w:r>
    </w:p>
    <w:p w:rsidR="00902673" w:rsidRPr="004E1CA0" w:rsidRDefault="00902673" w:rsidP="0040343B">
      <w:pPr>
        <w:pStyle w:val="ac"/>
        <w:ind w:firstLine="720"/>
        <w:rPr>
          <w:rFonts w:asciiTheme="minorHAnsi" w:hAnsiTheme="minorHAnsi" w:cstheme="minorHAnsi"/>
          <w:b/>
          <w:sz w:val="18"/>
          <w:szCs w:val="18"/>
        </w:rPr>
      </w:pPr>
    </w:p>
    <w:p w:rsidR="00574CE0" w:rsidRPr="004E1CA0" w:rsidRDefault="00574CE0" w:rsidP="0040343B">
      <w:pPr>
        <w:pStyle w:val="ac"/>
        <w:ind w:firstLine="720"/>
        <w:rPr>
          <w:rFonts w:asciiTheme="minorHAnsi" w:hAnsiTheme="minorHAnsi" w:cstheme="minorHAnsi"/>
          <w:b/>
          <w:sz w:val="18"/>
          <w:szCs w:val="18"/>
        </w:rPr>
      </w:pPr>
    </w:p>
    <w:p w:rsidR="0040343B" w:rsidRPr="004E1CA0" w:rsidRDefault="0040343B" w:rsidP="00574CE0">
      <w:pPr>
        <w:pStyle w:val="ac"/>
        <w:ind w:firstLine="72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4E1CA0">
        <w:rPr>
          <w:rFonts w:asciiTheme="minorHAnsi" w:hAnsiTheme="minorHAnsi" w:cstheme="minorHAnsi"/>
          <w:b/>
          <w:sz w:val="18"/>
          <w:szCs w:val="18"/>
        </w:rPr>
        <w:t>Налоговые доходы бюджета за</w:t>
      </w:r>
      <w:r w:rsidR="003F142F" w:rsidRPr="004E1CA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E1CA0">
        <w:rPr>
          <w:rFonts w:asciiTheme="minorHAnsi" w:hAnsiTheme="minorHAnsi" w:cstheme="minorHAnsi"/>
          <w:b/>
          <w:sz w:val="18"/>
          <w:szCs w:val="18"/>
        </w:rPr>
        <w:t xml:space="preserve">1 </w:t>
      </w:r>
      <w:r w:rsidR="00902673" w:rsidRPr="004E1CA0">
        <w:rPr>
          <w:rFonts w:asciiTheme="minorHAnsi" w:hAnsiTheme="minorHAnsi" w:cstheme="minorHAnsi"/>
          <w:b/>
          <w:sz w:val="18"/>
          <w:szCs w:val="18"/>
        </w:rPr>
        <w:t xml:space="preserve">полугодие </w:t>
      </w:r>
      <w:r w:rsidRPr="004E1CA0">
        <w:rPr>
          <w:rFonts w:asciiTheme="minorHAnsi" w:hAnsiTheme="minorHAnsi" w:cstheme="minorHAnsi"/>
          <w:b/>
          <w:sz w:val="18"/>
          <w:szCs w:val="18"/>
        </w:rPr>
        <w:t xml:space="preserve"> 201</w:t>
      </w:r>
      <w:r w:rsidR="001D6788" w:rsidRPr="004E1CA0">
        <w:rPr>
          <w:rFonts w:asciiTheme="minorHAnsi" w:hAnsiTheme="minorHAnsi" w:cstheme="minorHAnsi"/>
          <w:b/>
          <w:sz w:val="18"/>
          <w:szCs w:val="18"/>
        </w:rPr>
        <w:t>7</w:t>
      </w:r>
      <w:r w:rsidRPr="004E1CA0">
        <w:rPr>
          <w:rFonts w:asciiTheme="minorHAnsi" w:hAnsiTheme="minorHAnsi" w:cstheme="minorHAnsi"/>
          <w:b/>
          <w:sz w:val="18"/>
          <w:szCs w:val="18"/>
        </w:rPr>
        <w:t xml:space="preserve"> года, тыс. рублей</w:t>
      </w:r>
      <w:r w:rsidR="002C4505" w:rsidRPr="004E1CA0">
        <w:rPr>
          <w:rFonts w:asciiTheme="minorHAnsi" w:hAnsiTheme="minorHAnsi" w:cstheme="minorHAnsi"/>
          <w:b/>
          <w:sz w:val="18"/>
          <w:szCs w:val="18"/>
        </w:rPr>
        <w:t xml:space="preserve"> :</w:t>
      </w:r>
    </w:p>
    <w:p w:rsidR="00902673" w:rsidRPr="004E1CA0" w:rsidRDefault="00902673" w:rsidP="00902673">
      <w:pPr>
        <w:ind w:left="-900" w:right="-365"/>
        <w:rPr>
          <w:rFonts w:cstheme="minorHAnsi"/>
          <w:color w:val="FF0000"/>
          <w:sz w:val="18"/>
          <w:szCs w:val="18"/>
        </w:rPr>
      </w:pPr>
      <w:r w:rsidRPr="004E1CA0">
        <w:rPr>
          <w:rFonts w:cstheme="minorHAnsi"/>
          <w:noProof/>
          <w:color w:val="FF0000"/>
          <w:sz w:val="18"/>
          <w:szCs w:val="18"/>
        </w:rPr>
        <w:drawing>
          <wp:inline distT="0" distB="0" distL="0" distR="0">
            <wp:extent cx="6814868" cy="35023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1864" w:rsidRPr="004E1CA0" w:rsidRDefault="003B37B9" w:rsidP="00BB6991">
      <w:pPr>
        <w:spacing w:after="0" w:line="273" w:lineRule="atLeast"/>
        <w:contextualSpacing/>
        <w:rPr>
          <w:rFonts w:cstheme="minorHAnsi"/>
          <w:sz w:val="18"/>
          <w:szCs w:val="18"/>
        </w:rPr>
      </w:pPr>
      <w:r w:rsidRPr="004E1CA0">
        <w:rPr>
          <w:rFonts w:cstheme="minorHAnsi"/>
          <w:b/>
          <w:bCs/>
          <w:i/>
          <w:sz w:val="18"/>
          <w:szCs w:val="18"/>
          <w:u w:val="single"/>
        </w:rPr>
        <w:t>Н</w:t>
      </w:r>
      <w:r w:rsidR="00BB6991" w:rsidRPr="004E1CA0">
        <w:rPr>
          <w:rFonts w:cstheme="minorHAnsi"/>
          <w:b/>
          <w:bCs/>
          <w:i/>
          <w:sz w:val="18"/>
          <w:szCs w:val="18"/>
          <w:u w:val="single"/>
        </w:rPr>
        <w:t>еналоговые доходы,</w:t>
      </w:r>
      <w:r w:rsidR="00BB6991" w:rsidRPr="004E1CA0">
        <w:rPr>
          <w:rFonts w:cstheme="minorHAnsi"/>
          <w:b/>
          <w:bCs/>
          <w:sz w:val="18"/>
          <w:szCs w:val="18"/>
        </w:rPr>
        <w:t xml:space="preserve"> </w:t>
      </w:r>
      <w:r w:rsidR="00BB6991" w:rsidRPr="004E1CA0">
        <w:rPr>
          <w:rFonts w:cstheme="minorHAnsi"/>
          <w:bCs/>
          <w:sz w:val="18"/>
          <w:szCs w:val="18"/>
        </w:rPr>
        <w:t>поступлени</w:t>
      </w:r>
      <w:r w:rsidR="003F142F" w:rsidRPr="004E1CA0">
        <w:rPr>
          <w:rFonts w:cstheme="minorHAnsi"/>
          <w:bCs/>
          <w:sz w:val="18"/>
          <w:szCs w:val="18"/>
        </w:rPr>
        <w:t>я</w:t>
      </w:r>
      <w:r w:rsidR="00BB6991" w:rsidRPr="004E1CA0">
        <w:rPr>
          <w:rFonts w:cstheme="minorHAnsi"/>
          <w:bCs/>
          <w:sz w:val="18"/>
          <w:szCs w:val="18"/>
        </w:rPr>
        <w:t xml:space="preserve"> в бюджет </w:t>
      </w:r>
      <w:r w:rsidR="003F142F" w:rsidRPr="004E1CA0">
        <w:rPr>
          <w:rFonts w:cstheme="minorHAnsi"/>
          <w:bCs/>
          <w:sz w:val="18"/>
          <w:szCs w:val="18"/>
        </w:rPr>
        <w:t>Брейтовского муниципального района</w:t>
      </w:r>
      <w:r w:rsidR="00BB6991" w:rsidRPr="004E1CA0">
        <w:rPr>
          <w:rFonts w:cstheme="minorHAnsi"/>
          <w:bCs/>
          <w:sz w:val="18"/>
          <w:szCs w:val="18"/>
        </w:rPr>
        <w:t xml:space="preserve"> неналоговых доходов</w:t>
      </w:r>
      <w:r w:rsidR="00BB6991" w:rsidRPr="004E1CA0">
        <w:rPr>
          <w:rFonts w:cstheme="minorHAnsi"/>
          <w:b/>
          <w:bCs/>
          <w:sz w:val="18"/>
          <w:szCs w:val="18"/>
        </w:rPr>
        <w:t xml:space="preserve"> </w:t>
      </w:r>
      <w:r w:rsidR="00BB6991" w:rsidRPr="004E1CA0">
        <w:rPr>
          <w:rFonts w:cstheme="minorHAnsi"/>
          <w:bCs/>
          <w:sz w:val="18"/>
          <w:szCs w:val="18"/>
        </w:rPr>
        <w:t xml:space="preserve">в 1 </w:t>
      </w:r>
      <w:r w:rsidRPr="004E1CA0">
        <w:rPr>
          <w:rFonts w:cstheme="minorHAnsi"/>
          <w:bCs/>
          <w:sz w:val="18"/>
          <w:szCs w:val="18"/>
        </w:rPr>
        <w:t>полугодии</w:t>
      </w:r>
      <w:r w:rsidR="00BB6991" w:rsidRPr="004E1CA0">
        <w:rPr>
          <w:rFonts w:cstheme="minorHAnsi"/>
          <w:bCs/>
          <w:sz w:val="18"/>
          <w:szCs w:val="18"/>
        </w:rPr>
        <w:t xml:space="preserve">  201</w:t>
      </w:r>
      <w:r w:rsidR="009D32E4" w:rsidRPr="004E1CA0">
        <w:rPr>
          <w:rFonts w:cstheme="minorHAnsi"/>
          <w:bCs/>
          <w:sz w:val="18"/>
          <w:szCs w:val="18"/>
        </w:rPr>
        <w:t>7</w:t>
      </w:r>
      <w:r w:rsidR="00BB6991" w:rsidRPr="004E1CA0">
        <w:rPr>
          <w:rFonts w:cstheme="minorHAnsi"/>
          <w:bCs/>
          <w:sz w:val="18"/>
          <w:szCs w:val="18"/>
        </w:rPr>
        <w:t xml:space="preserve"> года </w:t>
      </w:r>
      <w:r w:rsidR="003F142F" w:rsidRPr="004E1CA0">
        <w:rPr>
          <w:rFonts w:cstheme="minorHAnsi"/>
          <w:bCs/>
          <w:sz w:val="18"/>
          <w:szCs w:val="18"/>
        </w:rPr>
        <w:t xml:space="preserve">составили </w:t>
      </w:r>
      <w:r w:rsidR="00831B2C" w:rsidRPr="004E1CA0">
        <w:rPr>
          <w:rFonts w:cstheme="minorHAnsi"/>
          <w:bCs/>
          <w:sz w:val="18"/>
          <w:szCs w:val="18"/>
        </w:rPr>
        <w:t>2 720,0</w:t>
      </w:r>
      <w:r w:rsidR="003F142F" w:rsidRPr="004E1CA0">
        <w:rPr>
          <w:rFonts w:cstheme="minorHAnsi"/>
          <w:bCs/>
          <w:sz w:val="18"/>
          <w:szCs w:val="18"/>
        </w:rPr>
        <w:t xml:space="preserve"> тыс.руб., или </w:t>
      </w:r>
      <w:r w:rsidR="00831B2C" w:rsidRPr="004E1CA0">
        <w:rPr>
          <w:rFonts w:cstheme="minorHAnsi"/>
          <w:bCs/>
          <w:sz w:val="18"/>
          <w:szCs w:val="18"/>
        </w:rPr>
        <w:t>49,3</w:t>
      </w:r>
      <w:r w:rsidRPr="004E1CA0">
        <w:rPr>
          <w:rFonts w:cstheme="minorHAnsi"/>
          <w:bCs/>
          <w:sz w:val="18"/>
          <w:szCs w:val="18"/>
        </w:rPr>
        <w:t xml:space="preserve"> </w:t>
      </w:r>
      <w:r w:rsidR="003F142F" w:rsidRPr="004E1CA0">
        <w:rPr>
          <w:rFonts w:cstheme="minorHAnsi"/>
          <w:bCs/>
          <w:sz w:val="18"/>
          <w:szCs w:val="18"/>
        </w:rPr>
        <w:t>% от назначенной суммы. В</w:t>
      </w:r>
      <w:r w:rsidR="00BB6991" w:rsidRPr="004E1CA0">
        <w:rPr>
          <w:rFonts w:cstheme="minorHAnsi"/>
          <w:bCs/>
          <w:sz w:val="18"/>
          <w:szCs w:val="18"/>
        </w:rPr>
        <w:t xml:space="preserve"> сравнении с тем же периодом 201</w:t>
      </w:r>
      <w:r w:rsidR="00831B2C" w:rsidRPr="004E1CA0">
        <w:rPr>
          <w:rFonts w:cstheme="minorHAnsi"/>
          <w:bCs/>
          <w:sz w:val="18"/>
          <w:szCs w:val="18"/>
        </w:rPr>
        <w:t>6</w:t>
      </w:r>
      <w:r w:rsidR="00BB6991" w:rsidRPr="004E1CA0">
        <w:rPr>
          <w:rFonts w:cstheme="minorHAnsi"/>
          <w:bCs/>
          <w:sz w:val="18"/>
          <w:szCs w:val="18"/>
        </w:rPr>
        <w:t xml:space="preserve"> года, их  объем </w:t>
      </w:r>
      <w:r w:rsidR="00574CE0" w:rsidRPr="004E1CA0">
        <w:rPr>
          <w:rFonts w:cstheme="minorHAnsi"/>
          <w:bCs/>
          <w:sz w:val="18"/>
          <w:szCs w:val="18"/>
        </w:rPr>
        <w:t>сократился</w:t>
      </w:r>
      <w:r w:rsidR="00BB6991" w:rsidRPr="004E1CA0">
        <w:rPr>
          <w:rFonts w:cstheme="minorHAnsi"/>
          <w:bCs/>
          <w:sz w:val="18"/>
          <w:szCs w:val="18"/>
        </w:rPr>
        <w:t xml:space="preserve">  на </w:t>
      </w:r>
      <w:r w:rsidR="00831B2C" w:rsidRPr="004E1CA0">
        <w:rPr>
          <w:rFonts w:cstheme="minorHAnsi"/>
          <w:bCs/>
          <w:sz w:val="18"/>
          <w:szCs w:val="18"/>
        </w:rPr>
        <w:t>601,6</w:t>
      </w:r>
      <w:r w:rsidR="00BB6991" w:rsidRPr="004E1CA0">
        <w:rPr>
          <w:rFonts w:cstheme="minorHAnsi"/>
          <w:bCs/>
          <w:sz w:val="18"/>
          <w:szCs w:val="18"/>
        </w:rPr>
        <w:t xml:space="preserve"> тыс.руб.</w:t>
      </w:r>
      <w:r w:rsidR="00BB6991" w:rsidRPr="004E1CA0">
        <w:rPr>
          <w:rFonts w:cstheme="minorHAnsi"/>
          <w:sz w:val="18"/>
          <w:szCs w:val="18"/>
        </w:rPr>
        <w:t xml:space="preserve"> </w:t>
      </w:r>
    </w:p>
    <w:p w:rsidR="00574CE0" w:rsidRPr="004E1CA0" w:rsidRDefault="00376050" w:rsidP="00BB6991">
      <w:pPr>
        <w:spacing w:after="0" w:line="273" w:lineRule="atLeast"/>
        <w:contextualSpacing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- </w:t>
      </w:r>
      <w:r w:rsidRPr="004E1CA0">
        <w:rPr>
          <w:rFonts w:cstheme="minorHAnsi"/>
          <w:b/>
          <w:sz w:val="18"/>
          <w:szCs w:val="18"/>
        </w:rPr>
        <w:t>доходы от использования имущества</w:t>
      </w:r>
      <w:r w:rsidRPr="004E1CA0">
        <w:rPr>
          <w:rFonts w:cstheme="minorHAnsi"/>
          <w:sz w:val="18"/>
          <w:szCs w:val="18"/>
        </w:rPr>
        <w:t xml:space="preserve"> , находящегося в муниципальной  собственности при плане </w:t>
      </w:r>
      <w:r w:rsidR="00574CE0" w:rsidRPr="004E1CA0">
        <w:rPr>
          <w:rFonts w:cstheme="minorHAnsi"/>
          <w:sz w:val="18"/>
          <w:szCs w:val="18"/>
        </w:rPr>
        <w:t>3</w:t>
      </w:r>
      <w:r w:rsidR="00831B2C" w:rsidRPr="004E1CA0">
        <w:rPr>
          <w:rFonts w:cstheme="minorHAnsi"/>
          <w:sz w:val="18"/>
          <w:szCs w:val="18"/>
        </w:rPr>
        <w:t> 870,0</w:t>
      </w:r>
      <w:r w:rsidRPr="004E1CA0">
        <w:rPr>
          <w:rFonts w:cstheme="minorHAnsi"/>
          <w:sz w:val="18"/>
          <w:szCs w:val="18"/>
        </w:rPr>
        <w:t xml:space="preserve"> тыс.руб, исполнение составило </w:t>
      </w:r>
      <w:r w:rsidR="00831B2C" w:rsidRPr="004E1CA0">
        <w:rPr>
          <w:rFonts w:cstheme="minorHAnsi"/>
          <w:sz w:val="18"/>
          <w:szCs w:val="18"/>
        </w:rPr>
        <w:t>1 798,5</w:t>
      </w:r>
      <w:r w:rsidRPr="004E1CA0">
        <w:rPr>
          <w:rFonts w:cstheme="minorHAnsi"/>
          <w:sz w:val="18"/>
          <w:szCs w:val="18"/>
        </w:rPr>
        <w:t xml:space="preserve"> тыс.руб, или </w:t>
      </w:r>
      <w:r w:rsidR="00574CE0" w:rsidRPr="004E1CA0">
        <w:rPr>
          <w:rFonts w:cstheme="minorHAnsi"/>
          <w:sz w:val="18"/>
          <w:szCs w:val="18"/>
        </w:rPr>
        <w:t>4</w:t>
      </w:r>
      <w:r w:rsidR="00831B2C" w:rsidRPr="004E1CA0">
        <w:rPr>
          <w:rFonts w:cstheme="minorHAnsi"/>
          <w:sz w:val="18"/>
          <w:szCs w:val="18"/>
        </w:rPr>
        <w:t>6,5</w:t>
      </w:r>
      <w:r w:rsidRPr="004E1CA0">
        <w:rPr>
          <w:rFonts w:cstheme="minorHAnsi"/>
          <w:sz w:val="18"/>
          <w:szCs w:val="18"/>
        </w:rPr>
        <w:t xml:space="preserve"> %. </w:t>
      </w:r>
      <w:r w:rsidR="00710311" w:rsidRPr="004E1CA0">
        <w:rPr>
          <w:rFonts w:cstheme="minorHAnsi"/>
          <w:sz w:val="18"/>
          <w:szCs w:val="18"/>
        </w:rPr>
        <w:t xml:space="preserve"> </w:t>
      </w:r>
      <w:r w:rsidRPr="004E1CA0">
        <w:rPr>
          <w:rFonts w:cstheme="minorHAnsi"/>
          <w:sz w:val="18"/>
          <w:szCs w:val="18"/>
        </w:rPr>
        <w:t>В сравнении с аналогичным периодом 201</w:t>
      </w:r>
      <w:r w:rsidR="00831B2C" w:rsidRPr="004E1CA0">
        <w:rPr>
          <w:rFonts w:cstheme="minorHAnsi"/>
          <w:sz w:val="18"/>
          <w:szCs w:val="18"/>
        </w:rPr>
        <w:t>6</w:t>
      </w:r>
      <w:r w:rsidRPr="004E1CA0">
        <w:rPr>
          <w:rFonts w:cstheme="minorHAnsi"/>
          <w:sz w:val="18"/>
          <w:szCs w:val="18"/>
        </w:rPr>
        <w:t xml:space="preserve"> года </w:t>
      </w:r>
      <w:r w:rsidR="00574CE0" w:rsidRPr="004E1CA0">
        <w:rPr>
          <w:rFonts w:cstheme="minorHAnsi"/>
          <w:sz w:val="18"/>
          <w:szCs w:val="18"/>
        </w:rPr>
        <w:t xml:space="preserve">снижение </w:t>
      </w:r>
      <w:r w:rsidRPr="004E1CA0">
        <w:rPr>
          <w:rFonts w:cstheme="minorHAnsi"/>
          <w:sz w:val="18"/>
          <w:szCs w:val="18"/>
        </w:rPr>
        <w:t xml:space="preserve"> составило </w:t>
      </w:r>
      <w:r w:rsidR="00831B2C" w:rsidRPr="004E1CA0">
        <w:rPr>
          <w:rFonts w:cstheme="minorHAnsi"/>
          <w:sz w:val="18"/>
          <w:szCs w:val="18"/>
        </w:rPr>
        <w:t>16,7</w:t>
      </w:r>
      <w:r w:rsidRPr="004E1CA0">
        <w:rPr>
          <w:rFonts w:cstheme="minorHAnsi"/>
          <w:sz w:val="18"/>
          <w:szCs w:val="18"/>
        </w:rPr>
        <w:t xml:space="preserve"> тыс.руб.,</w:t>
      </w:r>
      <w:r w:rsidR="003B37B9" w:rsidRPr="004E1CA0">
        <w:rPr>
          <w:rFonts w:cstheme="minorHAnsi"/>
          <w:sz w:val="18"/>
          <w:szCs w:val="18"/>
        </w:rPr>
        <w:t xml:space="preserve"> или на </w:t>
      </w:r>
      <w:r w:rsidR="00831B2C" w:rsidRPr="004E1CA0">
        <w:rPr>
          <w:rFonts w:cstheme="minorHAnsi"/>
          <w:sz w:val="18"/>
          <w:szCs w:val="18"/>
        </w:rPr>
        <w:t>0,9</w:t>
      </w:r>
      <w:r w:rsidR="00710311" w:rsidRPr="004E1CA0">
        <w:rPr>
          <w:rFonts w:cstheme="minorHAnsi"/>
          <w:sz w:val="18"/>
          <w:szCs w:val="18"/>
        </w:rPr>
        <w:t xml:space="preserve"> </w:t>
      </w:r>
      <w:r w:rsidR="003B37B9" w:rsidRPr="004E1CA0">
        <w:rPr>
          <w:rFonts w:cstheme="minorHAnsi"/>
          <w:sz w:val="18"/>
          <w:szCs w:val="18"/>
        </w:rPr>
        <w:t>%</w:t>
      </w:r>
      <w:r w:rsidR="00F17649" w:rsidRPr="004E1CA0">
        <w:rPr>
          <w:rFonts w:cstheme="minorHAnsi"/>
          <w:sz w:val="18"/>
          <w:szCs w:val="18"/>
        </w:rPr>
        <w:t xml:space="preserve"> ;</w:t>
      </w:r>
    </w:p>
    <w:p w:rsidR="00574CE0" w:rsidRPr="004E1CA0" w:rsidRDefault="00376050" w:rsidP="00BB6991">
      <w:pPr>
        <w:spacing w:after="0" w:line="273" w:lineRule="atLeast"/>
        <w:contextualSpacing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– </w:t>
      </w:r>
      <w:r w:rsidRPr="004E1CA0">
        <w:rPr>
          <w:rFonts w:cstheme="minorHAnsi"/>
          <w:b/>
          <w:sz w:val="18"/>
          <w:szCs w:val="18"/>
        </w:rPr>
        <w:t>платежи при пользовании природными ресурсами</w:t>
      </w:r>
      <w:r w:rsidRPr="004E1CA0">
        <w:rPr>
          <w:rFonts w:cstheme="minorHAnsi"/>
          <w:sz w:val="18"/>
          <w:szCs w:val="18"/>
        </w:rPr>
        <w:t xml:space="preserve"> поступили в сумме </w:t>
      </w:r>
      <w:r w:rsidR="00831B2C" w:rsidRPr="004E1CA0">
        <w:rPr>
          <w:rFonts w:cstheme="minorHAnsi"/>
          <w:sz w:val="18"/>
          <w:szCs w:val="18"/>
        </w:rPr>
        <w:t>418,8</w:t>
      </w:r>
      <w:r w:rsidRPr="004E1CA0">
        <w:rPr>
          <w:rFonts w:cstheme="minorHAnsi"/>
          <w:sz w:val="18"/>
          <w:szCs w:val="18"/>
        </w:rPr>
        <w:t xml:space="preserve"> тыс.руб., </w:t>
      </w:r>
      <w:r w:rsidR="00574CE0" w:rsidRPr="004E1CA0">
        <w:rPr>
          <w:rFonts w:cstheme="minorHAnsi"/>
          <w:sz w:val="18"/>
          <w:szCs w:val="18"/>
        </w:rPr>
        <w:t xml:space="preserve">при назначенной годовой сумме </w:t>
      </w:r>
      <w:r w:rsidR="00831B2C" w:rsidRPr="004E1CA0">
        <w:rPr>
          <w:rFonts w:cstheme="minorHAnsi"/>
          <w:sz w:val="18"/>
          <w:szCs w:val="18"/>
        </w:rPr>
        <w:t>599,0</w:t>
      </w:r>
      <w:r w:rsidR="00574CE0" w:rsidRPr="004E1CA0">
        <w:rPr>
          <w:rFonts w:cstheme="minorHAnsi"/>
          <w:sz w:val="18"/>
          <w:szCs w:val="18"/>
        </w:rPr>
        <w:t xml:space="preserve"> тыс.руб., </w:t>
      </w:r>
      <w:r w:rsidRPr="004E1CA0">
        <w:rPr>
          <w:rFonts w:cstheme="minorHAnsi"/>
          <w:sz w:val="18"/>
          <w:szCs w:val="18"/>
        </w:rPr>
        <w:t xml:space="preserve">выполнение плана составило </w:t>
      </w:r>
      <w:r w:rsidR="00831B2C" w:rsidRPr="004E1CA0">
        <w:rPr>
          <w:rFonts w:cstheme="minorHAnsi"/>
          <w:sz w:val="18"/>
          <w:szCs w:val="18"/>
        </w:rPr>
        <w:t>69,9</w:t>
      </w:r>
      <w:r w:rsidRPr="004E1CA0">
        <w:rPr>
          <w:rFonts w:cstheme="minorHAnsi"/>
          <w:sz w:val="18"/>
          <w:szCs w:val="18"/>
        </w:rPr>
        <w:t>%</w:t>
      </w:r>
      <w:r w:rsidR="00F17649" w:rsidRPr="004E1CA0">
        <w:rPr>
          <w:rFonts w:cstheme="minorHAnsi"/>
          <w:sz w:val="18"/>
          <w:szCs w:val="18"/>
        </w:rPr>
        <w:t xml:space="preserve"> ;</w:t>
      </w:r>
    </w:p>
    <w:p w:rsidR="00574CE0" w:rsidRPr="004E1CA0" w:rsidRDefault="00574CE0" w:rsidP="00BB6991">
      <w:pPr>
        <w:spacing w:after="0" w:line="273" w:lineRule="atLeast"/>
        <w:contextualSpacing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– </w:t>
      </w:r>
      <w:r w:rsidRPr="004E1CA0">
        <w:rPr>
          <w:rFonts w:cstheme="minorHAnsi"/>
          <w:b/>
          <w:sz w:val="18"/>
          <w:szCs w:val="18"/>
        </w:rPr>
        <w:t>доходы от оказания платных услуг ( работ) и компенсации затрат государства</w:t>
      </w:r>
      <w:r w:rsidRPr="004E1CA0">
        <w:rPr>
          <w:rFonts w:cstheme="minorHAnsi"/>
          <w:sz w:val="18"/>
          <w:szCs w:val="18"/>
        </w:rPr>
        <w:t xml:space="preserve"> составили 3</w:t>
      </w:r>
      <w:r w:rsidR="00831B2C" w:rsidRPr="004E1CA0">
        <w:rPr>
          <w:rFonts w:cstheme="minorHAnsi"/>
          <w:sz w:val="18"/>
          <w:szCs w:val="18"/>
        </w:rPr>
        <w:t>4,6</w:t>
      </w:r>
      <w:r w:rsidRPr="004E1CA0">
        <w:rPr>
          <w:rFonts w:cstheme="minorHAnsi"/>
          <w:sz w:val="18"/>
          <w:szCs w:val="18"/>
        </w:rPr>
        <w:t xml:space="preserve"> тыс.руб., что </w:t>
      </w:r>
      <w:r w:rsidR="00831B2C" w:rsidRPr="004E1CA0">
        <w:rPr>
          <w:rFonts w:cstheme="minorHAnsi"/>
          <w:sz w:val="18"/>
          <w:szCs w:val="18"/>
        </w:rPr>
        <w:t>больше</w:t>
      </w:r>
      <w:r w:rsidR="00D9098D" w:rsidRPr="004E1CA0">
        <w:rPr>
          <w:rFonts w:cstheme="minorHAnsi"/>
          <w:sz w:val="18"/>
          <w:szCs w:val="18"/>
        </w:rPr>
        <w:t xml:space="preserve"> </w:t>
      </w:r>
      <w:r w:rsidRPr="004E1CA0">
        <w:rPr>
          <w:rFonts w:cstheme="minorHAnsi"/>
          <w:sz w:val="18"/>
          <w:szCs w:val="18"/>
        </w:rPr>
        <w:t>аналогичного периода 201</w:t>
      </w:r>
      <w:r w:rsidR="00D9098D" w:rsidRPr="004E1CA0">
        <w:rPr>
          <w:rFonts w:cstheme="minorHAnsi"/>
          <w:sz w:val="18"/>
          <w:szCs w:val="18"/>
        </w:rPr>
        <w:t>6</w:t>
      </w:r>
      <w:r w:rsidRPr="004E1CA0">
        <w:rPr>
          <w:rFonts w:cstheme="minorHAnsi"/>
          <w:sz w:val="18"/>
          <w:szCs w:val="18"/>
        </w:rPr>
        <w:t xml:space="preserve"> года на </w:t>
      </w:r>
      <w:r w:rsidR="00D9098D" w:rsidRPr="004E1CA0">
        <w:rPr>
          <w:rFonts w:cstheme="minorHAnsi"/>
          <w:sz w:val="18"/>
          <w:szCs w:val="18"/>
        </w:rPr>
        <w:t>3</w:t>
      </w:r>
      <w:r w:rsidRPr="004E1CA0">
        <w:rPr>
          <w:rFonts w:cstheme="minorHAnsi"/>
          <w:sz w:val="18"/>
          <w:szCs w:val="18"/>
        </w:rPr>
        <w:t>1,</w:t>
      </w:r>
      <w:r w:rsidR="00D9098D" w:rsidRPr="004E1CA0">
        <w:rPr>
          <w:rFonts w:cstheme="minorHAnsi"/>
          <w:sz w:val="18"/>
          <w:szCs w:val="18"/>
        </w:rPr>
        <w:t>2</w:t>
      </w:r>
      <w:r w:rsidRPr="004E1CA0">
        <w:rPr>
          <w:rFonts w:cstheme="minorHAnsi"/>
          <w:sz w:val="18"/>
          <w:szCs w:val="18"/>
        </w:rPr>
        <w:t xml:space="preserve"> тыс.руб.;</w:t>
      </w:r>
    </w:p>
    <w:p w:rsidR="00F17649" w:rsidRPr="004E1CA0" w:rsidRDefault="00376050" w:rsidP="00BB6991">
      <w:pPr>
        <w:spacing w:after="0" w:line="273" w:lineRule="atLeast"/>
        <w:contextualSpacing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 – </w:t>
      </w:r>
      <w:r w:rsidRPr="004E1CA0">
        <w:rPr>
          <w:rFonts w:cstheme="minorHAnsi"/>
          <w:b/>
          <w:sz w:val="18"/>
          <w:szCs w:val="18"/>
        </w:rPr>
        <w:t>доходы от продажи материальных и нематериальных активов</w:t>
      </w:r>
      <w:r w:rsidRPr="004E1CA0">
        <w:rPr>
          <w:rFonts w:cstheme="minorHAnsi"/>
          <w:sz w:val="18"/>
          <w:szCs w:val="18"/>
        </w:rPr>
        <w:t xml:space="preserve">  исполнены на </w:t>
      </w:r>
      <w:r w:rsidR="00D9098D" w:rsidRPr="004E1CA0">
        <w:rPr>
          <w:rFonts w:cstheme="minorHAnsi"/>
          <w:sz w:val="18"/>
          <w:szCs w:val="18"/>
        </w:rPr>
        <w:t xml:space="preserve">43 </w:t>
      </w:r>
      <w:r w:rsidR="00710311" w:rsidRPr="004E1CA0">
        <w:rPr>
          <w:rFonts w:cstheme="minorHAnsi"/>
          <w:sz w:val="18"/>
          <w:szCs w:val="18"/>
        </w:rPr>
        <w:t xml:space="preserve">%,  </w:t>
      </w:r>
      <w:r w:rsidRPr="004E1CA0">
        <w:rPr>
          <w:rFonts w:cstheme="minorHAnsi"/>
          <w:sz w:val="18"/>
          <w:szCs w:val="18"/>
        </w:rPr>
        <w:t xml:space="preserve"> поступило </w:t>
      </w:r>
      <w:r w:rsidR="00D9098D" w:rsidRPr="004E1CA0">
        <w:rPr>
          <w:rFonts w:cstheme="minorHAnsi"/>
          <w:sz w:val="18"/>
          <w:szCs w:val="18"/>
        </w:rPr>
        <w:t>236,7</w:t>
      </w:r>
      <w:r w:rsidR="00710311" w:rsidRPr="004E1CA0">
        <w:rPr>
          <w:rFonts w:cstheme="minorHAnsi"/>
          <w:sz w:val="18"/>
          <w:szCs w:val="18"/>
        </w:rPr>
        <w:t xml:space="preserve"> </w:t>
      </w:r>
      <w:r w:rsidRPr="004E1CA0">
        <w:rPr>
          <w:rFonts w:cstheme="minorHAnsi"/>
          <w:sz w:val="18"/>
          <w:szCs w:val="18"/>
        </w:rPr>
        <w:t xml:space="preserve"> тыс.руб., поступления у</w:t>
      </w:r>
      <w:r w:rsidR="00574CE0" w:rsidRPr="004E1CA0">
        <w:rPr>
          <w:rFonts w:cstheme="minorHAnsi"/>
          <w:sz w:val="18"/>
          <w:szCs w:val="18"/>
        </w:rPr>
        <w:t>меньшились</w:t>
      </w:r>
      <w:r w:rsidRPr="004E1CA0">
        <w:rPr>
          <w:rFonts w:cstheme="minorHAnsi"/>
          <w:sz w:val="18"/>
          <w:szCs w:val="18"/>
        </w:rPr>
        <w:t xml:space="preserve"> по сравнению с тем же периодом 201</w:t>
      </w:r>
      <w:r w:rsidR="00D9098D" w:rsidRPr="004E1CA0">
        <w:rPr>
          <w:rFonts w:cstheme="minorHAnsi"/>
          <w:sz w:val="18"/>
          <w:szCs w:val="18"/>
        </w:rPr>
        <w:t>6</w:t>
      </w:r>
      <w:r w:rsidRPr="004E1CA0">
        <w:rPr>
          <w:rFonts w:cstheme="minorHAnsi"/>
          <w:sz w:val="18"/>
          <w:szCs w:val="18"/>
        </w:rPr>
        <w:t xml:space="preserve"> года на </w:t>
      </w:r>
      <w:r w:rsidR="00D9098D" w:rsidRPr="004E1CA0">
        <w:rPr>
          <w:rFonts w:cstheme="minorHAnsi"/>
          <w:sz w:val="18"/>
          <w:szCs w:val="18"/>
        </w:rPr>
        <w:t>752,8</w:t>
      </w:r>
      <w:r w:rsidRPr="004E1CA0">
        <w:rPr>
          <w:rFonts w:cstheme="minorHAnsi"/>
          <w:sz w:val="18"/>
          <w:szCs w:val="18"/>
        </w:rPr>
        <w:t xml:space="preserve"> тыс.руб.</w:t>
      </w:r>
      <w:r w:rsidR="00F17649" w:rsidRPr="004E1CA0">
        <w:rPr>
          <w:rFonts w:cstheme="minorHAnsi"/>
          <w:sz w:val="18"/>
          <w:szCs w:val="18"/>
        </w:rPr>
        <w:t>;</w:t>
      </w:r>
      <w:r w:rsidR="00461864" w:rsidRPr="004E1CA0">
        <w:rPr>
          <w:rFonts w:cstheme="minorHAnsi"/>
          <w:sz w:val="18"/>
          <w:szCs w:val="18"/>
        </w:rPr>
        <w:t xml:space="preserve">                      </w:t>
      </w:r>
    </w:p>
    <w:p w:rsidR="00EB394B" w:rsidRPr="004E1CA0" w:rsidRDefault="00461864" w:rsidP="00BB6991">
      <w:pPr>
        <w:spacing w:after="0" w:line="273" w:lineRule="atLeast"/>
        <w:contextualSpacing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 – </w:t>
      </w:r>
      <w:r w:rsidRPr="004E1CA0">
        <w:rPr>
          <w:rFonts w:cstheme="minorHAnsi"/>
          <w:b/>
          <w:sz w:val="18"/>
          <w:szCs w:val="18"/>
        </w:rPr>
        <w:t>штрафы, санкции , возмещение ущерба</w:t>
      </w:r>
      <w:r w:rsidRPr="004E1CA0">
        <w:rPr>
          <w:rFonts w:cstheme="minorHAnsi"/>
          <w:sz w:val="18"/>
          <w:szCs w:val="18"/>
        </w:rPr>
        <w:t xml:space="preserve">  исполнение составило </w:t>
      </w:r>
      <w:r w:rsidR="003F142F" w:rsidRPr="004E1CA0">
        <w:rPr>
          <w:rFonts w:cstheme="minorHAnsi"/>
          <w:sz w:val="18"/>
          <w:szCs w:val="18"/>
        </w:rPr>
        <w:t xml:space="preserve"> </w:t>
      </w:r>
      <w:r w:rsidR="00D9098D" w:rsidRPr="004E1CA0">
        <w:rPr>
          <w:rFonts w:cstheme="minorHAnsi"/>
          <w:sz w:val="18"/>
          <w:szCs w:val="18"/>
        </w:rPr>
        <w:t>231,4</w:t>
      </w:r>
      <w:r w:rsidRPr="004E1CA0">
        <w:rPr>
          <w:rFonts w:cstheme="minorHAnsi"/>
          <w:sz w:val="18"/>
          <w:szCs w:val="18"/>
        </w:rPr>
        <w:t xml:space="preserve"> тыс.руб , или </w:t>
      </w:r>
      <w:r w:rsidR="00D9098D" w:rsidRPr="004E1CA0">
        <w:rPr>
          <w:rFonts w:cstheme="minorHAnsi"/>
          <w:sz w:val="18"/>
          <w:szCs w:val="18"/>
        </w:rPr>
        <w:t>46,</w:t>
      </w:r>
      <w:r w:rsidR="00F17649" w:rsidRPr="004E1CA0">
        <w:rPr>
          <w:rFonts w:cstheme="minorHAnsi"/>
          <w:sz w:val="18"/>
          <w:szCs w:val="18"/>
        </w:rPr>
        <w:t>3</w:t>
      </w:r>
      <w:r w:rsidR="00710311" w:rsidRPr="004E1CA0">
        <w:rPr>
          <w:rFonts w:cstheme="minorHAnsi"/>
          <w:sz w:val="18"/>
          <w:szCs w:val="18"/>
        </w:rPr>
        <w:t xml:space="preserve"> </w:t>
      </w:r>
      <w:r w:rsidRPr="004E1CA0">
        <w:rPr>
          <w:rFonts w:cstheme="minorHAnsi"/>
          <w:sz w:val="18"/>
          <w:szCs w:val="18"/>
        </w:rPr>
        <w:t>% от назначенной суммы , по сравнению с 201</w:t>
      </w:r>
      <w:r w:rsidR="00D9098D" w:rsidRPr="004E1CA0">
        <w:rPr>
          <w:rFonts w:cstheme="minorHAnsi"/>
          <w:sz w:val="18"/>
          <w:szCs w:val="18"/>
        </w:rPr>
        <w:t>6</w:t>
      </w:r>
      <w:r w:rsidRPr="004E1CA0">
        <w:rPr>
          <w:rFonts w:cstheme="minorHAnsi"/>
          <w:sz w:val="18"/>
          <w:szCs w:val="18"/>
        </w:rPr>
        <w:t xml:space="preserve"> годом поступления </w:t>
      </w:r>
      <w:r w:rsidR="00D9098D" w:rsidRPr="004E1CA0">
        <w:rPr>
          <w:rFonts w:cstheme="minorHAnsi"/>
          <w:sz w:val="18"/>
          <w:szCs w:val="18"/>
        </w:rPr>
        <w:t>увеличились</w:t>
      </w:r>
      <w:r w:rsidR="00F17649" w:rsidRPr="004E1CA0">
        <w:rPr>
          <w:rFonts w:cstheme="minorHAnsi"/>
          <w:sz w:val="18"/>
          <w:szCs w:val="18"/>
        </w:rPr>
        <w:t xml:space="preserve"> на </w:t>
      </w:r>
      <w:r w:rsidR="00D9098D" w:rsidRPr="004E1CA0">
        <w:rPr>
          <w:rFonts w:cstheme="minorHAnsi"/>
          <w:sz w:val="18"/>
          <w:szCs w:val="18"/>
        </w:rPr>
        <w:t>44,9</w:t>
      </w:r>
      <w:r w:rsidR="00F17649" w:rsidRPr="004E1CA0">
        <w:rPr>
          <w:rFonts w:cstheme="minorHAnsi"/>
          <w:sz w:val="18"/>
          <w:szCs w:val="18"/>
        </w:rPr>
        <w:t xml:space="preserve"> тыс.руб. или </w:t>
      </w:r>
      <w:r w:rsidR="00D9098D" w:rsidRPr="004E1CA0">
        <w:rPr>
          <w:rFonts w:cstheme="minorHAnsi"/>
          <w:sz w:val="18"/>
          <w:szCs w:val="18"/>
        </w:rPr>
        <w:t>24%</w:t>
      </w:r>
      <w:r w:rsidR="00F17649" w:rsidRPr="004E1CA0">
        <w:rPr>
          <w:rFonts w:cstheme="minorHAnsi"/>
          <w:sz w:val="18"/>
          <w:szCs w:val="18"/>
        </w:rPr>
        <w:t>.</w:t>
      </w:r>
      <w:r w:rsidR="003F142F" w:rsidRPr="004E1CA0">
        <w:rPr>
          <w:rFonts w:cstheme="minorHAnsi"/>
          <w:sz w:val="18"/>
          <w:szCs w:val="18"/>
        </w:rPr>
        <w:t xml:space="preserve">  </w:t>
      </w:r>
    </w:p>
    <w:p w:rsidR="00DB1EA0" w:rsidRPr="004E1CA0" w:rsidRDefault="00DB1EA0" w:rsidP="004A0322">
      <w:pPr>
        <w:pStyle w:val="ac"/>
        <w:ind w:firstLine="0"/>
        <w:jc w:val="left"/>
        <w:rPr>
          <w:rFonts w:asciiTheme="minorHAnsi" w:hAnsiTheme="minorHAnsi" w:cstheme="minorHAnsi"/>
          <w:b/>
          <w:sz w:val="18"/>
          <w:szCs w:val="18"/>
        </w:rPr>
      </w:pPr>
    </w:p>
    <w:p w:rsidR="004A0322" w:rsidRPr="004E1CA0" w:rsidRDefault="004A0322" w:rsidP="00DB1EA0">
      <w:pPr>
        <w:pStyle w:val="ac"/>
        <w:ind w:firstLine="720"/>
        <w:jc w:val="left"/>
        <w:rPr>
          <w:rFonts w:asciiTheme="minorHAnsi" w:hAnsiTheme="minorHAnsi" w:cstheme="minorHAnsi"/>
          <w:b/>
          <w:sz w:val="18"/>
          <w:szCs w:val="18"/>
        </w:rPr>
      </w:pPr>
    </w:p>
    <w:p w:rsidR="004A0322" w:rsidRPr="004E1CA0" w:rsidRDefault="004A0322" w:rsidP="00DB1EA0">
      <w:pPr>
        <w:pStyle w:val="ac"/>
        <w:ind w:firstLine="720"/>
        <w:jc w:val="left"/>
        <w:rPr>
          <w:rFonts w:asciiTheme="minorHAnsi" w:hAnsiTheme="minorHAnsi" w:cstheme="minorHAnsi"/>
          <w:b/>
          <w:sz w:val="18"/>
          <w:szCs w:val="18"/>
        </w:rPr>
      </w:pPr>
    </w:p>
    <w:p w:rsidR="00A656F8" w:rsidRPr="004E1CA0" w:rsidRDefault="00A656F8" w:rsidP="00DB1EA0">
      <w:pPr>
        <w:pStyle w:val="ac"/>
        <w:ind w:firstLine="72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4E1CA0">
        <w:rPr>
          <w:rFonts w:asciiTheme="minorHAnsi" w:hAnsiTheme="minorHAnsi" w:cstheme="minorHAnsi"/>
          <w:b/>
          <w:sz w:val="18"/>
          <w:szCs w:val="18"/>
        </w:rPr>
        <w:t xml:space="preserve">Неналоговые доходы бюджета за </w:t>
      </w:r>
      <w:r w:rsidR="00DB1EA0" w:rsidRPr="004E1CA0">
        <w:rPr>
          <w:rFonts w:asciiTheme="minorHAnsi" w:hAnsiTheme="minorHAnsi" w:cstheme="minorHAnsi"/>
          <w:b/>
          <w:sz w:val="18"/>
          <w:szCs w:val="18"/>
        </w:rPr>
        <w:t xml:space="preserve">1 </w:t>
      </w:r>
      <w:r w:rsidR="00710311" w:rsidRPr="004E1CA0">
        <w:rPr>
          <w:rFonts w:asciiTheme="minorHAnsi" w:hAnsiTheme="minorHAnsi" w:cstheme="minorHAnsi"/>
          <w:b/>
          <w:sz w:val="18"/>
          <w:szCs w:val="18"/>
        </w:rPr>
        <w:t xml:space="preserve">полугодие </w:t>
      </w:r>
      <w:r w:rsidRPr="004E1CA0">
        <w:rPr>
          <w:rFonts w:asciiTheme="minorHAnsi" w:hAnsiTheme="minorHAnsi" w:cstheme="minorHAnsi"/>
          <w:b/>
          <w:sz w:val="18"/>
          <w:szCs w:val="18"/>
        </w:rPr>
        <w:t xml:space="preserve"> 201</w:t>
      </w:r>
      <w:r w:rsidR="00470A5F">
        <w:rPr>
          <w:rFonts w:asciiTheme="minorHAnsi" w:hAnsiTheme="minorHAnsi" w:cstheme="minorHAnsi"/>
          <w:b/>
          <w:sz w:val="18"/>
          <w:szCs w:val="18"/>
        </w:rPr>
        <w:t>7</w:t>
      </w:r>
      <w:r w:rsidRPr="004E1CA0">
        <w:rPr>
          <w:rFonts w:asciiTheme="minorHAnsi" w:hAnsiTheme="minorHAnsi" w:cstheme="minorHAnsi"/>
          <w:b/>
          <w:sz w:val="18"/>
          <w:szCs w:val="18"/>
        </w:rPr>
        <w:t xml:space="preserve"> года, тыс. рублей</w:t>
      </w:r>
      <w:r w:rsidR="00710311" w:rsidRPr="004E1CA0">
        <w:rPr>
          <w:rFonts w:asciiTheme="minorHAnsi" w:hAnsiTheme="minorHAnsi" w:cstheme="minorHAnsi"/>
          <w:b/>
          <w:sz w:val="18"/>
          <w:szCs w:val="18"/>
        </w:rPr>
        <w:t xml:space="preserve"> :</w:t>
      </w:r>
    </w:p>
    <w:p w:rsidR="00CE2467" w:rsidRPr="004E1CA0" w:rsidRDefault="00CE2467" w:rsidP="00CE2467">
      <w:pPr>
        <w:jc w:val="both"/>
        <w:rPr>
          <w:rFonts w:cstheme="minorHAnsi"/>
          <w:b/>
          <w:sz w:val="18"/>
          <w:szCs w:val="18"/>
        </w:rPr>
      </w:pPr>
    </w:p>
    <w:p w:rsidR="00CE2467" w:rsidRPr="004E1CA0" w:rsidRDefault="00CE2467" w:rsidP="00CE2467">
      <w:pPr>
        <w:pStyle w:val="ac"/>
        <w:ind w:left="-1080" w:hanging="54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CE2467" w:rsidRPr="004E1CA0" w:rsidRDefault="00CE2467" w:rsidP="00CE2467">
      <w:pPr>
        <w:ind w:left="-1080"/>
        <w:rPr>
          <w:rFonts w:cstheme="minorHAnsi"/>
          <w:color w:val="FF0000"/>
          <w:sz w:val="18"/>
          <w:szCs w:val="18"/>
        </w:rPr>
      </w:pPr>
      <w:r w:rsidRPr="004E1CA0">
        <w:rPr>
          <w:rFonts w:cstheme="minorHAnsi"/>
          <w:noProof/>
          <w:color w:val="FF0000"/>
          <w:sz w:val="18"/>
          <w:szCs w:val="18"/>
        </w:rPr>
        <w:drawing>
          <wp:inline distT="0" distB="0" distL="0" distR="0">
            <wp:extent cx="7470775" cy="3140075"/>
            <wp:effectExtent l="0" t="0" r="0" b="0"/>
            <wp:docPr id="1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41B4" w:rsidRPr="004E1CA0" w:rsidRDefault="00CE2467" w:rsidP="00CE2467">
      <w:pPr>
        <w:pStyle w:val="ac"/>
        <w:ind w:left="-1080" w:hanging="54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5641B4" w:rsidRPr="004E1CA0" w:rsidRDefault="004A0322" w:rsidP="002C4505">
      <w:pPr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Таким образом, анализируя </w:t>
      </w:r>
      <w:r w:rsidR="00CE2125" w:rsidRPr="004E1CA0">
        <w:rPr>
          <w:rFonts w:cstheme="minorHAnsi"/>
          <w:sz w:val="18"/>
          <w:szCs w:val="18"/>
        </w:rPr>
        <w:t xml:space="preserve">поступление </w:t>
      </w:r>
      <w:r w:rsidRPr="004E1CA0">
        <w:rPr>
          <w:rFonts w:cstheme="minorHAnsi"/>
          <w:sz w:val="18"/>
          <w:szCs w:val="18"/>
        </w:rPr>
        <w:t>налоговы</w:t>
      </w:r>
      <w:r w:rsidR="00CE2125" w:rsidRPr="004E1CA0">
        <w:rPr>
          <w:rFonts w:cstheme="minorHAnsi"/>
          <w:sz w:val="18"/>
          <w:szCs w:val="18"/>
        </w:rPr>
        <w:t>х</w:t>
      </w:r>
      <w:r w:rsidRPr="004E1CA0">
        <w:rPr>
          <w:rFonts w:cstheme="minorHAnsi"/>
          <w:sz w:val="18"/>
          <w:szCs w:val="18"/>
        </w:rPr>
        <w:t xml:space="preserve"> и неналоговы</w:t>
      </w:r>
      <w:r w:rsidR="00CE2125" w:rsidRPr="004E1CA0">
        <w:rPr>
          <w:rFonts w:cstheme="minorHAnsi"/>
          <w:sz w:val="18"/>
          <w:szCs w:val="18"/>
        </w:rPr>
        <w:t>х</w:t>
      </w:r>
      <w:r w:rsidRPr="004E1CA0">
        <w:rPr>
          <w:rFonts w:cstheme="minorHAnsi"/>
          <w:sz w:val="18"/>
          <w:szCs w:val="18"/>
        </w:rPr>
        <w:t xml:space="preserve">   поступлени</w:t>
      </w:r>
      <w:r w:rsidR="00CE2125" w:rsidRPr="004E1CA0">
        <w:rPr>
          <w:rFonts w:cstheme="minorHAnsi"/>
          <w:sz w:val="18"/>
          <w:szCs w:val="18"/>
        </w:rPr>
        <w:t>й</w:t>
      </w:r>
      <w:r w:rsidRPr="004E1CA0">
        <w:rPr>
          <w:rFonts w:cstheme="minorHAnsi"/>
          <w:sz w:val="18"/>
          <w:szCs w:val="18"/>
        </w:rPr>
        <w:t xml:space="preserve"> в</w:t>
      </w:r>
      <w:r w:rsidR="002C4505" w:rsidRPr="004E1CA0">
        <w:rPr>
          <w:rFonts w:cstheme="minorHAnsi"/>
          <w:sz w:val="18"/>
          <w:szCs w:val="18"/>
        </w:rPr>
        <w:t xml:space="preserve"> районный</w:t>
      </w:r>
      <w:r w:rsidRPr="004E1CA0">
        <w:rPr>
          <w:rFonts w:cstheme="minorHAnsi"/>
          <w:sz w:val="18"/>
          <w:szCs w:val="18"/>
        </w:rPr>
        <w:t xml:space="preserve">  бюджет в 1 </w:t>
      </w:r>
      <w:r w:rsidR="002C4505" w:rsidRPr="004E1CA0">
        <w:rPr>
          <w:rFonts w:cstheme="minorHAnsi"/>
          <w:sz w:val="18"/>
          <w:szCs w:val="18"/>
        </w:rPr>
        <w:t xml:space="preserve">полугодии </w:t>
      </w:r>
      <w:r w:rsidRPr="004E1CA0">
        <w:rPr>
          <w:rFonts w:cstheme="minorHAnsi"/>
          <w:sz w:val="18"/>
          <w:szCs w:val="18"/>
        </w:rPr>
        <w:t xml:space="preserve">  в 201</w:t>
      </w:r>
      <w:r w:rsidR="00BE79E5" w:rsidRPr="004E1CA0">
        <w:rPr>
          <w:rFonts w:cstheme="minorHAnsi"/>
          <w:sz w:val="18"/>
          <w:szCs w:val="18"/>
        </w:rPr>
        <w:t>7</w:t>
      </w:r>
      <w:r w:rsidRPr="004E1CA0">
        <w:rPr>
          <w:rFonts w:cstheme="minorHAnsi"/>
          <w:sz w:val="18"/>
          <w:szCs w:val="18"/>
        </w:rPr>
        <w:t xml:space="preserve"> году можно отметить </w:t>
      </w:r>
      <w:r w:rsidR="00CE2125" w:rsidRPr="004E1CA0">
        <w:rPr>
          <w:rFonts w:cstheme="minorHAnsi"/>
          <w:sz w:val="18"/>
          <w:szCs w:val="18"/>
        </w:rPr>
        <w:t xml:space="preserve">снижение </w:t>
      </w:r>
      <w:r w:rsidRPr="004E1CA0">
        <w:rPr>
          <w:rFonts w:cstheme="minorHAnsi"/>
          <w:sz w:val="18"/>
          <w:szCs w:val="18"/>
        </w:rPr>
        <w:t xml:space="preserve">поступлений </w:t>
      </w:r>
      <w:r w:rsidR="00CE2125" w:rsidRPr="004E1CA0">
        <w:rPr>
          <w:rFonts w:cstheme="minorHAnsi"/>
          <w:sz w:val="18"/>
          <w:szCs w:val="18"/>
        </w:rPr>
        <w:t xml:space="preserve">на сумму </w:t>
      </w:r>
      <w:r w:rsidR="00BE79E5" w:rsidRPr="004E1CA0">
        <w:rPr>
          <w:rFonts w:cstheme="minorHAnsi"/>
          <w:sz w:val="18"/>
          <w:szCs w:val="18"/>
        </w:rPr>
        <w:t>1 209,4</w:t>
      </w:r>
      <w:r w:rsidR="00CE2125" w:rsidRPr="004E1CA0">
        <w:rPr>
          <w:rFonts w:cstheme="minorHAnsi"/>
          <w:sz w:val="18"/>
          <w:szCs w:val="18"/>
        </w:rPr>
        <w:t xml:space="preserve"> тыс.руб., или на</w:t>
      </w:r>
      <w:r w:rsidR="00BE79E5" w:rsidRPr="004E1CA0">
        <w:rPr>
          <w:rFonts w:cstheme="minorHAnsi"/>
          <w:sz w:val="18"/>
          <w:szCs w:val="18"/>
        </w:rPr>
        <w:t>9,5</w:t>
      </w:r>
      <w:r w:rsidR="00CE2125" w:rsidRPr="004E1CA0">
        <w:rPr>
          <w:rFonts w:cstheme="minorHAnsi"/>
          <w:sz w:val="18"/>
          <w:szCs w:val="18"/>
        </w:rPr>
        <w:t>%.  Доля налоговых и неналоговых доходов в общей сумме поступлений 1 полугодия составила 7</w:t>
      </w:r>
      <w:r w:rsidR="00BE79E5" w:rsidRPr="004E1CA0">
        <w:rPr>
          <w:rFonts w:cstheme="minorHAnsi"/>
          <w:sz w:val="18"/>
          <w:szCs w:val="18"/>
        </w:rPr>
        <w:t>3</w:t>
      </w:r>
      <w:r w:rsidR="00CE2125" w:rsidRPr="004E1CA0">
        <w:rPr>
          <w:rFonts w:cstheme="minorHAnsi"/>
          <w:sz w:val="18"/>
          <w:szCs w:val="18"/>
        </w:rPr>
        <w:t>7 %.</w:t>
      </w:r>
    </w:p>
    <w:p w:rsidR="003A6090" w:rsidRPr="004E1CA0" w:rsidRDefault="003A6090" w:rsidP="002C4505">
      <w:pPr>
        <w:jc w:val="both"/>
        <w:rPr>
          <w:rFonts w:cstheme="minorHAnsi"/>
          <w:sz w:val="18"/>
          <w:szCs w:val="18"/>
        </w:rPr>
      </w:pPr>
    </w:p>
    <w:p w:rsidR="00DB1EA0" w:rsidRPr="004E1CA0" w:rsidRDefault="00BE79E5" w:rsidP="00BE79E5">
      <w:pPr>
        <w:pStyle w:val="ac"/>
        <w:ind w:firstLine="0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eastAsiaTheme="minorEastAsia" w:hAnsiTheme="minorHAnsi" w:cstheme="minorHAnsi"/>
          <w:sz w:val="18"/>
          <w:szCs w:val="18"/>
        </w:rPr>
        <w:t xml:space="preserve">      </w:t>
      </w:r>
      <w:r w:rsidR="00DB1EA0" w:rsidRPr="004E1CA0">
        <w:rPr>
          <w:rFonts w:asciiTheme="minorHAnsi" w:hAnsiTheme="minorHAnsi" w:cstheme="minorHAnsi"/>
          <w:sz w:val="18"/>
          <w:szCs w:val="18"/>
        </w:rPr>
        <w:t>Плановые назначения в размере</w:t>
      </w:r>
      <w:r w:rsidR="002C4505" w:rsidRPr="004E1CA0">
        <w:rPr>
          <w:rFonts w:asciiTheme="minorHAnsi" w:hAnsiTheme="minorHAnsi" w:cstheme="minorHAnsi"/>
          <w:sz w:val="18"/>
          <w:szCs w:val="18"/>
        </w:rPr>
        <w:t xml:space="preserve"> </w:t>
      </w:r>
      <w:r w:rsidRPr="004E1CA0">
        <w:rPr>
          <w:rFonts w:asciiTheme="minorHAnsi" w:hAnsiTheme="minorHAnsi" w:cstheme="minorHAnsi"/>
          <w:sz w:val="18"/>
          <w:szCs w:val="18"/>
        </w:rPr>
        <w:t>270 559,3</w:t>
      </w:r>
      <w:r w:rsidR="002C4505" w:rsidRPr="004E1CA0">
        <w:rPr>
          <w:rFonts w:asciiTheme="minorHAnsi" w:hAnsiTheme="minorHAnsi" w:cstheme="minorHAnsi"/>
          <w:sz w:val="18"/>
          <w:szCs w:val="18"/>
        </w:rPr>
        <w:t xml:space="preserve"> </w:t>
      </w:r>
      <w:r w:rsidR="00DB1EA0" w:rsidRPr="004E1CA0">
        <w:rPr>
          <w:rFonts w:asciiTheme="minorHAnsi" w:hAnsiTheme="minorHAnsi" w:cstheme="minorHAnsi"/>
          <w:sz w:val="18"/>
          <w:szCs w:val="18"/>
        </w:rPr>
        <w:t xml:space="preserve">тыс. рублей </w:t>
      </w:r>
      <w:r w:rsidR="00DB1EA0" w:rsidRPr="004E1CA0">
        <w:rPr>
          <w:rFonts w:asciiTheme="minorHAnsi" w:hAnsiTheme="minorHAnsi" w:cstheme="minorHAnsi"/>
          <w:b/>
          <w:sz w:val="18"/>
          <w:szCs w:val="18"/>
        </w:rPr>
        <w:t>по безвозмездным поступлениям</w:t>
      </w:r>
      <w:r w:rsidR="00DB1EA0" w:rsidRPr="004E1CA0">
        <w:rPr>
          <w:rFonts w:asciiTheme="minorHAnsi" w:hAnsiTheme="minorHAnsi" w:cstheme="minorHAnsi"/>
          <w:sz w:val="18"/>
          <w:szCs w:val="18"/>
        </w:rPr>
        <w:t xml:space="preserve"> выполнены в сумме </w:t>
      </w:r>
      <w:r w:rsidRPr="004E1CA0">
        <w:rPr>
          <w:rFonts w:asciiTheme="minorHAnsi" w:hAnsiTheme="minorHAnsi" w:cstheme="minorHAnsi"/>
          <w:sz w:val="18"/>
          <w:szCs w:val="18"/>
        </w:rPr>
        <w:t>145 236,3</w:t>
      </w:r>
      <w:r w:rsidR="00DB1EA0" w:rsidRPr="004E1CA0">
        <w:rPr>
          <w:rFonts w:asciiTheme="minorHAnsi" w:hAnsiTheme="minorHAnsi" w:cstheme="minorHAnsi"/>
          <w:sz w:val="18"/>
          <w:szCs w:val="18"/>
        </w:rPr>
        <w:t xml:space="preserve"> тыс. рублей или </w:t>
      </w:r>
      <w:r w:rsidR="00CE2125" w:rsidRPr="004E1CA0">
        <w:rPr>
          <w:rFonts w:asciiTheme="minorHAnsi" w:hAnsiTheme="minorHAnsi" w:cstheme="minorHAnsi"/>
          <w:sz w:val="18"/>
          <w:szCs w:val="18"/>
        </w:rPr>
        <w:t>5</w:t>
      </w:r>
      <w:r w:rsidRPr="004E1CA0">
        <w:rPr>
          <w:rFonts w:asciiTheme="minorHAnsi" w:hAnsiTheme="minorHAnsi" w:cstheme="minorHAnsi"/>
          <w:sz w:val="18"/>
          <w:szCs w:val="18"/>
        </w:rPr>
        <w:t>3,7</w:t>
      </w:r>
      <w:r w:rsidR="00DB1EA0" w:rsidRPr="004E1CA0">
        <w:rPr>
          <w:rFonts w:asciiTheme="minorHAnsi" w:hAnsiTheme="minorHAnsi" w:cstheme="minorHAnsi"/>
          <w:sz w:val="18"/>
          <w:szCs w:val="18"/>
        </w:rPr>
        <w:t>%, в том числе по следующим видам:</w:t>
      </w:r>
    </w:p>
    <w:p w:rsidR="00DB1EA0" w:rsidRPr="004E1CA0" w:rsidRDefault="00DB1EA0" w:rsidP="00DB1EA0">
      <w:pPr>
        <w:pStyle w:val="ac"/>
        <w:ind w:firstLine="720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 xml:space="preserve">- </w:t>
      </w:r>
      <w:r w:rsidRPr="004E1CA0">
        <w:rPr>
          <w:rFonts w:asciiTheme="minorHAnsi" w:hAnsiTheme="minorHAnsi" w:cstheme="minorHAnsi"/>
          <w:b/>
          <w:sz w:val="18"/>
          <w:szCs w:val="18"/>
        </w:rPr>
        <w:t>дотации</w:t>
      </w:r>
      <w:r w:rsidRPr="004E1CA0">
        <w:rPr>
          <w:rFonts w:asciiTheme="minorHAnsi" w:hAnsiTheme="minorHAnsi" w:cstheme="minorHAnsi"/>
          <w:sz w:val="18"/>
          <w:szCs w:val="18"/>
        </w:rPr>
        <w:t xml:space="preserve">: исполнены в объеме в сумме </w:t>
      </w:r>
      <w:r w:rsidR="00BE79E5" w:rsidRPr="004E1CA0">
        <w:rPr>
          <w:rFonts w:asciiTheme="minorHAnsi" w:hAnsiTheme="minorHAnsi" w:cstheme="minorHAnsi"/>
          <w:sz w:val="18"/>
          <w:szCs w:val="18"/>
        </w:rPr>
        <w:t>46 396,4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 рублей, или </w:t>
      </w:r>
      <w:r w:rsidR="00BE79E5" w:rsidRPr="004E1CA0">
        <w:rPr>
          <w:rFonts w:asciiTheme="minorHAnsi" w:hAnsiTheme="minorHAnsi" w:cstheme="minorHAnsi"/>
          <w:sz w:val="18"/>
          <w:szCs w:val="18"/>
        </w:rPr>
        <w:t>48,9</w:t>
      </w:r>
      <w:r w:rsidRPr="004E1CA0">
        <w:rPr>
          <w:rFonts w:asciiTheme="minorHAnsi" w:hAnsiTheme="minorHAnsi" w:cstheme="minorHAnsi"/>
          <w:sz w:val="18"/>
          <w:szCs w:val="18"/>
        </w:rPr>
        <w:t xml:space="preserve"> % от назначенной суммы ;</w:t>
      </w:r>
    </w:p>
    <w:p w:rsidR="00BE79E5" w:rsidRPr="004E1CA0" w:rsidRDefault="00DB1EA0" w:rsidP="00DB1EA0">
      <w:pPr>
        <w:pStyle w:val="ac"/>
        <w:ind w:firstLine="720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 xml:space="preserve">- </w:t>
      </w:r>
      <w:r w:rsidRPr="004E1CA0">
        <w:rPr>
          <w:rFonts w:asciiTheme="minorHAnsi" w:hAnsiTheme="minorHAnsi" w:cstheme="minorHAnsi"/>
          <w:b/>
          <w:sz w:val="18"/>
          <w:szCs w:val="18"/>
        </w:rPr>
        <w:t>субсидии</w:t>
      </w:r>
      <w:r w:rsidRPr="004E1CA0">
        <w:rPr>
          <w:rFonts w:asciiTheme="minorHAnsi" w:hAnsiTheme="minorHAnsi" w:cstheme="minorHAnsi"/>
          <w:sz w:val="18"/>
          <w:szCs w:val="18"/>
        </w:rPr>
        <w:t xml:space="preserve">: фактическое исполнение </w:t>
      </w:r>
      <w:r w:rsidR="00BE79E5" w:rsidRPr="004E1CA0">
        <w:rPr>
          <w:rFonts w:asciiTheme="minorHAnsi" w:hAnsiTheme="minorHAnsi" w:cstheme="minorHAnsi"/>
          <w:sz w:val="18"/>
          <w:szCs w:val="18"/>
        </w:rPr>
        <w:t>4 560,9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 рублей при плане </w:t>
      </w:r>
      <w:r w:rsidR="00BE79E5" w:rsidRPr="004E1CA0">
        <w:rPr>
          <w:rFonts w:asciiTheme="minorHAnsi" w:hAnsiTheme="minorHAnsi" w:cstheme="minorHAnsi"/>
          <w:sz w:val="18"/>
          <w:szCs w:val="18"/>
        </w:rPr>
        <w:t>20 902,3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 рублей или </w:t>
      </w:r>
      <w:r w:rsidR="00CE2125" w:rsidRPr="004E1CA0">
        <w:rPr>
          <w:rFonts w:asciiTheme="minorHAnsi" w:hAnsiTheme="minorHAnsi" w:cstheme="minorHAnsi"/>
          <w:sz w:val="18"/>
          <w:szCs w:val="18"/>
        </w:rPr>
        <w:t>21</w:t>
      </w:r>
      <w:r w:rsidR="00BE79E5" w:rsidRPr="004E1CA0">
        <w:rPr>
          <w:rFonts w:asciiTheme="minorHAnsi" w:hAnsiTheme="minorHAnsi" w:cstheme="minorHAnsi"/>
          <w:sz w:val="18"/>
          <w:szCs w:val="18"/>
        </w:rPr>
        <w:t>,8</w:t>
      </w:r>
      <w:r w:rsidRPr="004E1CA0">
        <w:rPr>
          <w:rFonts w:asciiTheme="minorHAnsi" w:hAnsiTheme="minorHAnsi" w:cstheme="minorHAnsi"/>
          <w:sz w:val="18"/>
          <w:szCs w:val="18"/>
        </w:rPr>
        <w:t xml:space="preserve">%. </w:t>
      </w:r>
    </w:p>
    <w:p w:rsidR="00DB1EA0" w:rsidRPr="004E1CA0" w:rsidRDefault="00DB1EA0" w:rsidP="00DB1EA0">
      <w:pPr>
        <w:pStyle w:val="ac"/>
        <w:ind w:firstLine="720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 xml:space="preserve">- </w:t>
      </w:r>
      <w:r w:rsidRPr="004E1CA0">
        <w:rPr>
          <w:rFonts w:asciiTheme="minorHAnsi" w:hAnsiTheme="minorHAnsi" w:cstheme="minorHAnsi"/>
          <w:b/>
          <w:sz w:val="18"/>
          <w:szCs w:val="18"/>
        </w:rPr>
        <w:t>субвенции</w:t>
      </w:r>
      <w:r w:rsidRPr="004E1CA0">
        <w:rPr>
          <w:rFonts w:asciiTheme="minorHAnsi" w:hAnsiTheme="minorHAnsi" w:cstheme="minorHAnsi"/>
          <w:sz w:val="18"/>
          <w:szCs w:val="18"/>
        </w:rPr>
        <w:t xml:space="preserve">: при плане </w:t>
      </w:r>
      <w:r w:rsidR="00BE79E5" w:rsidRPr="004E1CA0">
        <w:rPr>
          <w:rFonts w:asciiTheme="minorHAnsi" w:hAnsiTheme="minorHAnsi" w:cstheme="minorHAnsi"/>
          <w:sz w:val="18"/>
          <w:szCs w:val="18"/>
        </w:rPr>
        <w:t>149 978,6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 рублей фактическое исполнение составило </w:t>
      </w:r>
      <w:r w:rsidR="00BE79E5" w:rsidRPr="004E1CA0">
        <w:rPr>
          <w:rFonts w:asciiTheme="minorHAnsi" w:hAnsiTheme="minorHAnsi" w:cstheme="minorHAnsi"/>
          <w:sz w:val="18"/>
          <w:szCs w:val="18"/>
        </w:rPr>
        <w:t>92 985,5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 рублей или </w:t>
      </w:r>
      <w:r w:rsidR="00EA652E" w:rsidRPr="004E1CA0">
        <w:rPr>
          <w:rFonts w:asciiTheme="minorHAnsi" w:hAnsiTheme="minorHAnsi" w:cstheme="minorHAnsi"/>
          <w:sz w:val="18"/>
          <w:szCs w:val="18"/>
        </w:rPr>
        <w:t>6</w:t>
      </w:r>
      <w:r w:rsidR="00BE79E5" w:rsidRPr="004E1CA0">
        <w:rPr>
          <w:rFonts w:asciiTheme="minorHAnsi" w:hAnsiTheme="minorHAnsi" w:cstheme="minorHAnsi"/>
          <w:sz w:val="18"/>
          <w:szCs w:val="18"/>
        </w:rPr>
        <w:t>2</w:t>
      </w:r>
      <w:r w:rsidRPr="004E1CA0">
        <w:rPr>
          <w:rFonts w:asciiTheme="minorHAnsi" w:hAnsiTheme="minorHAnsi" w:cstheme="minorHAnsi"/>
          <w:sz w:val="18"/>
          <w:szCs w:val="18"/>
        </w:rPr>
        <w:t>% к плановым назначениям;</w:t>
      </w:r>
    </w:p>
    <w:p w:rsidR="00DB1EA0" w:rsidRPr="004E1CA0" w:rsidRDefault="00DB1EA0" w:rsidP="00DB1EA0">
      <w:pPr>
        <w:pStyle w:val="ac"/>
        <w:ind w:firstLine="720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 xml:space="preserve">- </w:t>
      </w:r>
      <w:r w:rsidRPr="004E1CA0">
        <w:rPr>
          <w:rFonts w:asciiTheme="minorHAnsi" w:hAnsiTheme="minorHAnsi" w:cstheme="minorHAnsi"/>
          <w:b/>
          <w:sz w:val="18"/>
          <w:szCs w:val="18"/>
        </w:rPr>
        <w:t>иные межбюджетные трансферты</w:t>
      </w:r>
      <w:r w:rsidRPr="004E1CA0">
        <w:rPr>
          <w:rFonts w:asciiTheme="minorHAnsi" w:hAnsiTheme="minorHAnsi" w:cstheme="minorHAnsi"/>
          <w:sz w:val="18"/>
          <w:szCs w:val="18"/>
        </w:rPr>
        <w:t xml:space="preserve">: поступило </w:t>
      </w:r>
      <w:r w:rsidR="00BE79E5" w:rsidRPr="004E1CA0">
        <w:rPr>
          <w:rFonts w:asciiTheme="minorHAnsi" w:hAnsiTheme="minorHAnsi" w:cstheme="minorHAnsi"/>
          <w:sz w:val="18"/>
          <w:szCs w:val="18"/>
        </w:rPr>
        <w:t>1 293,5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 рублей при плане </w:t>
      </w:r>
      <w:r w:rsidR="00BE79E5" w:rsidRPr="004E1CA0">
        <w:rPr>
          <w:rFonts w:asciiTheme="minorHAnsi" w:hAnsiTheme="minorHAnsi" w:cstheme="minorHAnsi"/>
          <w:sz w:val="18"/>
          <w:szCs w:val="18"/>
        </w:rPr>
        <w:t>4 787,4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 рублей или </w:t>
      </w:r>
      <w:r w:rsidR="00BE79E5" w:rsidRPr="004E1CA0">
        <w:rPr>
          <w:rFonts w:asciiTheme="minorHAnsi" w:hAnsiTheme="minorHAnsi" w:cstheme="minorHAnsi"/>
          <w:sz w:val="18"/>
          <w:szCs w:val="18"/>
        </w:rPr>
        <w:t>27</w:t>
      </w:r>
      <w:r w:rsidRPr="004E1CA0">
        <w:rPr>
          <w:rFonts w:asciiTheme="minorHAnsi" w:hAnsiTheme="minorHAnsi" w:cstheme="minorHAnsi"/>
          <w:sz w:val="18"/>
          <w:szCs w:val="18"/>
        </w:rPr>
        <w:t>% к плановым назначениям;</w:t>
      </w:r>
    </w:p>
    <w:p w:rsidR="00DB1EA0" w:rsidRPr="004E1CA0" w:rsidRDefault="00DB1EA0" w:rsidP="00DB1EA0">
      <w:pPr>
        <w:pStyle w:val="ac"/>
        <w:ind w:firstLine="720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>И возвращены:</w:t>
      </w:r>
    </w:p>
    <w:p w:rsidR="00DB1EA0" w:rsidRPr="004E1CA0" w:rsidRDefault="00DB1EA0" w:rsidP="00DB1EA0">
      <w:pPr>
        <w:pStyle w:val="ac"/>
        <w:ind w:firstLine="720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 xml:space="preserve">- остатки субсидий, субвенций и иных межбюджетных трансфертов, имеющих целевое назначение, прошлых лет в размере </w:t>
      </w:r>
      <w:r w:rsidR="00BE79E5" w:rsidRPr="004E1CA0">
        <w:rPr>
          <w:rFonts w:asciiTheme="minorHAnsi" w:hAnsiTheme="minorHAnsi" w:cstheme="minorHAnsi"/>
          <w:sz w:val="18"/>
          <w:szCs w:val="18"/>
        </w:rPr>
        <w:t>122,5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 рублей.</w:t>
      </w:r>
    </w:p>
    <w:p w:rsidR="00856CD1" w:rsidRPr="004E1CA0" w:rsidRDefault="00856CD1" w:rsidP="00BB6991">
      <w:pPr>
        <w:shd w:val="clear" w:color="auto" w:fill="FFFFFF"/>
        <w:jc w:val="both"/>
        <w:rPr>
          <w:rFonts w:cstheme="minorHAnsi"/>
          <w:b/>
          <w:sz w:val="18"/>
          <w:szCs w:val="18"/>
        </w:rPr>
      </w:pPr>
    </w:p>
    <w:p w:rsidR="00BB6991" w:rsidRPr="004E1CA0" w:rsidRDefault="00856CD1" w:rsidP="00BB6991">
      <w:pPr>
        <w:shd w:val="clear" w:color="auto" w:fill="FFFFFF"/>
        <w:jc w:val="both"/>
        <w:rPr>
          <w:rFonts w:cstheme="minorHAnsi"/>
          <w:b/>
          <w:sz w:val="18"/>
          <w:szCs w:val="18"/>
        </w:rPr>
      </w:pPr>
      <w:r w:rsidRPr="004E1CA0">
        <w:rPr>
          <w:rFonts w:cstheme="minorHAnsi"/>
          <w:b/>
          <w:sz w:val="18"/>
          <w:szCs w:val="18"/>
        </w:rPr>
        <w:t xml:space="preserve">                   </w:t>
      </w:r>
      <w:r w:rsidR="00E9428C" w:rsidRPr="004E1CA0">
        <w:rPr>
          <w:rFonts w:cstheme="minorHAnsi"/>
          <w:b/>
          <w:sz w:val="18"/>
          <w:szCs w:val="18"/>
        </w:rPr>
        <w:t>Б</w:t>
      </w:r>
      <w:r w:rsidR="00BB6991" w:rsidRPr="004E1CA0">
        <w:rPr>
          <w:rFonts w:cstheme="minorHAnsi"/>
          <w:b/>
          <w:sz w:val="18"/>
          <w:szCs w:val="18"/>
        </w:rPr>
        <w:t>езвозмездны</w:t>
      </w:r>
      <w:r w:rsidR="00E9428C" w:rsidRPr="004E1CA0">
        <w:rPr>
          <w:rFonts w:cstheme="minorHAnsi"/>
          <w:b/>
          <w:sz w:val="18"/>
          <w:szCs w:val="18"/>
        </w:rPr>
        <w:t xml:space="preserve">е </w:t>
      </w:r>
      <w:r w:rsidR="00BB6991" w:rsidRPr="004E1CA0">
        <w:rPr>
          <w:rFonts w:cstheme="minorHAnsi"/>
          <w:b/>
          <w:sz w:val="18"/>
          <w:szCs w:val="18"/>
        </w:rPr>
        <w:t xml:space="preserve"> поступлени</w:t>
      </w:r>
      <w:r w:rsidR="00E9428C" w:rsidRPr="004E1CA0">
        <w:rPr>
          <w:rFonts w:cstheme="minorHAnsi"/>
          <w:b/>
          <w:sz w:val="18"/>
          <w:szCs w:val="18"/>
        </w:rPr>
        <w:t xml:space="preserve">я </w:t>
      </w:r>
      <w:r w:rsidR="00BB6991" w:rsidRPr="004E1CA0">
        <w:rPr>
          <w:rFonts w:cstheme="minorHAnsi"/>
          <w:b/>
          <w:sz w:val="18"/>
          <w:szCs w:val="18"/>
        </w:rPr>
        <w:t xml:space="preserve"> в 1 </w:t>
      </w:r>
      <w:r w:rsidRPr="004E1CA0">
        <w:rPr>
          <w:rFonts w:cstheme="minorHAnsi"/>
          <w:b/>
          <w:sz w:val="18"/>
          <w:szCs w:val="18"/>
        </w:rPr>
        <w:t>полугодии  2</w:t>
      </w:r>
      <w:r w:rsidR="00BB6991" w:rsidRPr="004E1CA0">
        <w:rPr>
          <w:rFonts w:cstheme="minorHAnsi"/>
          <w:b/>
          <w:sz w:val="18"/>
          <w:szCs w:val="18"/>
        </w:rPr>
        <w:t>01</w:t>
      </w:r>
      <w:r w:rsidR="00BE79E5" w:rsidRPr="004E1CA0">
        <w:rPr>
          <w:rFonts w:cstheme="minorHAnsi"/>
          <w:b/>
          <w:sz w:val="18"/>
          <w:szCs w:val="18"/>
        </w:rPr>
        <w:t>7</w:t>
      </w:r>
      <w:r w:rsidR="00BB6991" w:rsidRPr="004E1CA0">
        <w:rPr>
          <w:rFonts w:cstheme="minorHAnsi"/>
          <w:b/>
          <w:sz w:val="18"/>
          <w:szCs w:val="18"/>
        </w:rPr>
        <w:t>г.</w:t>
      </w:r>
      <w:r w:rsidR="00E9428C" w:rsidRPr="004E1CA0">
        <w:rPr>
          <w:rFonts w:cstheme="minorHAnsi"/>
          <w:b/>
          <w:sz w:val="18"/>
          <w:szCs w:val="18"/>
        </w:rPr>
        <w:t xml:space="preserve"> ( тыс.руб.) </w:t>
      </w:r>
      <w:r w:rsidR="00BB6991" w:rsidRPr="004E1CA0">
        <w:rPr>
          <w:rFonts w:cstheme="minorHAnsi"/>
          <w:b/>
          <w:sz w:val="18"/>
          <w:szCs w:val="18"/>
        </w:rPr>
        <w:t>:</w:t>
      </w:r>
    </w:p>
    <w:p w:rsidR="00856CD1" w:rsidRPr="004E1CA0" w:rsidRDefault="00856CD1" w:rsidP="00856CD1">
      <w:pPr>
        <w:tabs>
          <w:tab w:val="left" w:pos="2700"/>
        </w:tabs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b/>
          <w:noProof/>
          <w:color w:val="FFFF00"/>
          <w:sz w:val="18"/>
          <w:szCs w:val="18"/>
        </w:rPr>
        <w:drawing>
          <wp:inline distT="0" distB="0" distL="0" distR="0">
            <wp:extent cx="6547449" cy="2743200"/>
            <wp:effectExtent l="0" t="0" r="0" b="0"/>
            <wp:docPr id="31" name="Объект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12A6" w:rsidRPr="004E1CA0" w:rsidRDefault="005E12A6" w:rsidP="005E12A6">
      <w:pPr>
        <w:pStyle w:val="3"/>
        <w:shd w:val="clear" w:color="auto" w:fill="auto"/>
        <w:spacing w:before="0" w:line="240" w:lineRule="auto"/>
        <w:ind w:firstLine="709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E1CA0">
        <w:rPr>
          <w:rFonts w:asciiTheme="minorHAnsi" w:hAnsiTheme="minorHAnsi" w:cstheme="minorHAnsi"/>
          <w:color w:val="auto"/>
          <w:sz w:val="18"/>
          <w:szCs w:val="18"/>
        </w:rPr>
        <w:t>Контрольно-ревизионная группа отмечает высокую степень зависимости районного бюджета от поступлений из  областного и федерального бюджетов. Из поступивших за 1 полугодие  201</w:t>
      </w:r>
      <w:r w:rsidR="00247EE0" w:rsidRPr="004E1CA0">
        <w:rPr>
          <w:rFonts w:asciiTheme="minorHAnsi" w:hAnsiTheme="minorHAnsi" w:cstheme="minorHAnsi"/>
          <w:color w:val="auto"/>
          <w:sz w:val="18"/>
          <w:szCs w:val="18"/>
        </w:rPr>
        <w:t>7</w:t>
      </w:r>
      <w:r w:rsidRPr="004E1CA0">
        <w:rPr>
          <w:rFonts w:asciiTheme="minorHAnsi" w:hAnsiTheme="minorHAnsi" w:cstheme="minorHAnsi"/>
          <w:color w:val="auto"/>
          <w:sz w:val="18"/>
          <w:szCs w:val="18"/>
        </w:rPr>
        <w:t xml:space="preserve"> год доходов в районный бюджет в сумме </w:t>
      </w:r>
      <w:r w:rsidR="00247EE0" w:rsidRPr="004E1CA0">
        <w:rPr>
          <w:rFonts w:asciiTheme="minorHAnsi" w:hAnsiTheme="minorHAnsi" w:cstheme="minorHAnsi"/>
          <w:color w:val="auto"/>
          <w:sz w:val="18"/>
          <w:szCs w:val="18"/>
          <w:lang w:eastAsia="en-US"/>
        </w:rPr>
        <w:t>156 674,2</w:t>
      </w:r>
      <w:r w:rsidRPr="004E1CA0">
        <w:rPr>
          <w:rFonts w:ascii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4E1CA0">
        <w:rPr>
          <w:rFonts w:asciiTheme="minorHAnsi" w:hAnsiTheme="minorHAnsi" w:cstheme="minorHAnsi"/>
          <w:color w:val="auto"/>
          <w:sz w:val="18"/>
          <w:szCs w:val="18"/>
        </w:rPr>
        <w:t xml:space="preserve">тыс. руб., налоговые и неналоговые доходы составили всего </w:t>
      </w:r>
      <w:r w:rsidR="00E9428C" w:rsidRPr="004E1CA0">
        <w:rPr>
          <w:rFonts w:asciiTheme="minorHAnsi" w:hAnsiTheme="minorHAnsi" w:cstheme="minorHAnsi"/>
          <w:color w:val="auto"/>
          <w:sz w:val="18"/>
          <w:szCs w:val="18"/>
        </w:rPr>
        <w:t>7,</w:t>
      </w:r>
      <w:r w:rsidR="00247EE0" w:rsidRPr="004E1CA0">
        <w:rPr>
          <w:rFonts w:asciiTheme="minorHAnsi" w:hAnsiTheme="minorHAnsi" w:cstheme="minorHAnsi"/>
          <w:color w:val="auto"/>
          <w:sz w:val="18"/>
          <w:szCs w:val="18"/>
        </w:rPr>
        <w:t>3</w:t>
      </w:r>
      <w:r w:rsidRPr="004E1CA0">
        <w:rPr>
          <w:rFonts w:asciiTheme="minorHAnsi" w:hAnsiTheme="minorHAnsi" w:cstheme="minorHAnsi"/>
          <w:color w:val="auto"/>
          <w:sz w:val="18"/>
          <w:szCs w:val="18"/>
        </w:rPr>
        <w:t xml:space="preserve"> % (</w:t>
      </w:r>
      <w:r w:rsidR="00247EE0" w:rsidRPr="004E1CA0">
        <w:rPr>
          <w:rFonts w:asciiTheme="minorHAnsi" w:hAnsiTheme="minorHAnsi" w:cstheme="minorHAnsi"/>
          <w:color w:val="auto"/>
          <w:sz w:val="18"/>
          <w:szCs w:val="18"/>
        </w:rPr>
        <w:t>11 560,4</w:t>
      </w:r>
      <w:r w:rsidRPr="004E1CA0">
        <w:rPr>
          <w:rFonts w:asciiTheme="minorHAnsi" w:hAnsiTheme="minorHAnsi" w:cstheme="minorHAnsi"/>
          <w:color w:val="auto"/>
          <w:sz w:val="18"/>
          <w:szCs w:val="18"/>
        </w:rPr>
        <w:t>тыс. руб.),</w:t>
      </w:r>
      <w:r w:rsidR="00E9428C" w:rsidRPr="004E1CA0">
        <w:rPr>
          <w:rFonts w:asciiTheme="minorHAnsi" w:hAnsiTheme="minorHAnsi" w:cstheme="minorHAnsi"/>
          <w:color w:val="auto"/>
          <w:sz w:val="18"/>
          <w:szCs w:val="18"/>
        </w:rPr>
        <w:t>доля поступлений снизилась по сравнению с аналогичным периодом 201</w:t>
      </w:r>
      <w:r w:rsidR="00247EE0" w:rsidRPr="004E1CA0">
        <w:rPr>
          <w:rFonts w:asciiTheme="minorHAnsi" w:hAnsiTheme="minorHAnsi" w:cstheme="minorHAnsi"/>
          <w:color w:val="auto"/>
          <w:sz w:val="18"/>
          <w:szCs w:val="18"/>
        </w:rPr>
        <w:t>6</w:t>
      </w:r>
      <w:r w:rsidR="00E9428C" w:rsidRPr="004E1CA0">
        <w:rPr>
          <w:rFonts w:asciiTheme="minorHAnsi" w:hAnsiTheme="minorHAnsi" w:cstheme="minorHAnsi"/>
          <w:color w:val="auto"/>
          <w:sz w:val="18"/>
          <w:szCs w:val="18"/>
        </w:rPr>
        <w:t xml:space="preserve"> года на </w:t>
      </w:r>
      <w:r w:rsidR="00247EE0" w:rsidRPr="004E1CA0">
        <w:rPr>
          <w:rFonts w:asciiTheme="minorHAnsi" w:hAnsiTheme="minorHAnsi" w:cstheme="minorHAnsi"/>
          <w:color w:val="auto"/>
          <w:sz w:val="18"/>
          <w:szCs w:val="18"/>
        </w:rPr>
        <w:t>9,5</w:t>
      </w:r>
      <w:r w:rsidR="00E9428C" w:rsidRPr="004E1CA0">
        <w:rPr>
          <w:rFonts w:asciiTheme="minorHAnsi" w:hAnsiTheme="minorHAnsi" w:cstheme="minorHAnsi"/>
          <w:color w:val="auto"/>
          <w:sz w:val="18"/>
          <w:szCs w:val="18"/>
        </w:rPr>
        <w:t xml:space="preserve"> % ; </w:t>
      </w:r>
      <w:r w:rsidRPr="004E1CA0">
        <w:rPr>
          <w:rFonts w:asciiTheme="minorHAnsi" w:hAnsiTheme="minorHAnsi" w:cstheme="minorHAnsi"/>
          <w:color w:val="auto"/>
          <w:sz w:val="18"/>
          <w:szCs w:val="18"/>
        </w:rPr>
        <w:t xml:space="preserve"> а  безвозмездные поступления от других бюджетов</w:t>
      </w:r>
      <w:r w:rsidR="00E9428C" w:rsidRPr="004E1CA0">
        <w:rPr>
          <w:rFonts w:asciiTheme="minorHAnsi" w:hAnsiTheme="minorHAnsi" w:cstheme="minorHAnsi"/>
          <w:color w:val="auto"/>
          <w:sz w:val="18"/>
          <w:szCs w:val="18"/>
        </w:rPr>
        <w:t xml:space="preserve"> составили </w:t>
      </w:r>
      <w:r w:rsidRPr="004E1CA0">
        <w:rPr>
          <w:rFonts w:asciiTheme="minorHAnsi" w:hAnsiTheme="minorHAnsi" w:cstheme="minorHAnsi"/>
          <w:color w:val="auto"/>
          <w:sz w:val="18"/>
          <w:szCs w:val="18"/>
        </w:rPr>
        <w:t xml:space="preserve"> – 9</w:t>
      </w:r>
      <w:r w:rsidR="00E9428C" w:rsidRPr="004E1CA0">
        <w:rPr>
          <w:rFonts w:asciiTheme="minorHAnsi" w:hAnsiTheme="minorHAnsi" w:cstheme="minorHAnsi"/>
          <w:color w:val="auto"/>
          <w:sz w:val="18"/>
          <w:szCs w:val="18"/>
        </w:rPr>
        <w:t>2</w:t>
      </w:r>
      <w:r w:rsidRPr="004E1CA0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247EE0" w:rsidRPr="004E1CA0">
        <w:rPr>
          <w:rFonts w:asciiTheme="minorHAnsi" w:hAnsiTheme="minorHAnsi" w:cstheme="minorHAnsi"/>
          <w:color w:val="auto"/>
          <w:sz w:val="18"/>
          <w:szCs w:val="18"/>
        </w:rPr>
        <w:t>7</w:t>
      </w:r>
      <w:r w:rsidRPr="004E1CA0">
        <w:rPr>
          <w:rFonts w:asciiTheme="minorHAnsi" w:hAnsiTheme="minorHAnsi" w:cstheme="minorHAnsi"/>
          <w:color w:val="auto"/>
          <w:sz w:val="18"/>
          <w:szCs w:val="18"/>
        </w:rPr>
        <w:t xml:space="preserve"> %  (</w:t>
      </w:r>
      <w:r w:rsidR="00247EE0" w:rsidRPr="004E1CA0">
        <w:rPr>
          <w:rFonts w:asciiTheme="minorHAnsi" w:hAnsiTheme="minorHAnsi" w:cstheme="minorHAnsi"/>
          <w:color w:val="auto"/>
          <w:sz w:val="18"/>
          <w:szCs w:val="18"/>
          <w:lang w:eastAsia="en-US"/>
        </w:rPr>
        <w:t>145 236,3</w:t>
      </w:r>
      <w:r w:rsidRPr="004E1CA0">
        <w:rPr>
          <w:rFonts w:ascii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4E1CA0">
        <w:rPr>
          <w:rFonts w:asciiTheme="minorHAnsi" w:hAnsiTheme="minorHAnsi" w:cstheme="minorHAnsi"/>
          <w:color w:val="auto"/>
          <w:sz w:val="18"/>
          <w:szCs w:val="18"/>
        </w:rPr>
        <w:t xml:space="preserve">тыс. руб.). </w:t>
      </w:r>
    </w:p>
    <w:p w:rsidR="00A174F8" w:rsidRPr="004E1CA0" w:rsidRDefault="003329E7" w:rsidP="005E12A6">
      <w:pPr>
        <w:pStyle w:val="3"/>
        <w:shd w:val="clear" w:color="auto" w:fill="auto"/>
        <w:spacing w:before="0" w:line="240" w:lineRule="auto"/>
        <w:ind w:firstLine="709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E1CA0">
        <w:rPr>
          <w:rFonts w:asciiTheme="minorHAnsi" w:hAnsiTheme="minorHAnsi" w:cstheme="minorHAnsi"/>
          <w:noProof/>
          <w:color w:val="auto"/>
          <w:sz w:val="18"/>
          <w:szCs w:val="18"/>
        </w:rPr>
        <w:drawing>
          <wp:inline distT="0" distB="0" distL="0" distR="0">
            <wp:extent cx="4779010" cy="2803525"/>
            <wp:effectExtent l="19050" t="0" r="2540" b="0"/>
            <wp:docPr id="3" name="Рисунок 2" descr="C:\Users\proverk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verk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090" w:rsidRPr="004E1CA0" w:rsidRDefault="003A6090" w:rsidP="003A6090">
      <w:pPr>
        <w:tabs>
          <w:tab w:val="left" w:pos="5194"/>
        </w:tabs>
        <w:ind w:firstLine="720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sz w:val="18"/>
          <w:szCs w:val="18"/>
        </w:rPr>
        <w:t xml:space="preserve">Суммы поступлений доходов </w:t>
      </w:r>
      <w:r w:rsidR="00247EE0" w:rsidRPr="004E1CA0">
        <w:rPr>
          <w:rFonts w:eastAsia="Times New Roman" w:cstheme="minorHAnsi"/>
          <w:sz w:val="18"/>
          <w:szCs w:val="18"/>
        </w:rPr>
        <w:t>районного</w:t>
      </w:r>
      <w:r w:rsidRPr="004E1CA0">
        <w:rPr>
          <w:rFonts w:eastAsia="Times New Roman" w:cstheme="minorHAnsi"/>
          <w:sz w:val="18"/>
          <w:szCs w:val="18"/>
        </w:rPr>
        <w:t xml:space="preserve"> бюджета, отраженные в Отчете об исполнении бюджета (ф. 0503117), соответствуют данным представленного проекта об исполнении </w:t>
      </w:r>
      <w:r w:rsidR="00776886" w:rsidRPr="004E1CA0">
        <w:rPr>
          <w:rFonts w:eastAsia="Times New Roman" w:cstheme="minorHAnsi"/>
          <w:sz w:val="18"/>
          <w:szCs w:val="18"/>
        </w:rPr>
        <w:t>районного</w:t>
      </w:r>
      <w:r w:rsidRPr="004E1CA0">
        <w:rPr>
          <w:rFonts w:eastAsia="Times New Roman" w:cstheme="minorHAnsi"/>
          <w:sz w:val="18"/>
          <w:szCs w:val="18"/>
        </w:rPr>
        <w:t xml:space="preserve"> бюджета за </w:t>
      </w:r>
      <w:r w:rsidR="00776886" w:rsidRPr="004E1CA0">
        <w:rPr>
          <w:rFonts w:eastAsia="Times New Roman" w:cstheme="minorHAnsi"/>
          <w:sz w:val="18"/>
          <w:szCs w:val="18"/>
        </w:rPr>
        <w:t xml:space="preserve">1 полугодие </w:t>
      </w:r>
      <w:r w:rsidRPr="004E1CA0">
        <w:rPr>
          <w:rFonts w:eastAsia="Times New Roman" w:cstheme="minorHAnsi"/>
          <w:sz w:val="18"/>
          <w:szCs w:val="18"/>
        </w:rPr>
        <w:t>201</w:t>
      </w:r>
      <w:r w:rsidR="00776886" w:rsidRPr="004E1CA0">
        <w:rPr>
          <w:rFonts w:eastAsia="Times New Roman" w:cstheme="minorHAnsi"/>
          <w:sz w:val="18"/>
          <w:szCs w:val="18"/>
        </w:rPr>
        <w:t>7</w:t>
      </w:r>
      <w:r w:rsidRPr="004E1CA0">
        <w:rPr>
          <w:rFonts w:eastAsia="Times New Roman" w:cstheme="minorHAnsi"/>
          <w:sz w:val="18"/>
          <w:szCs w:val="18"/>
        </w:rPr>
        <w:t xml:space="preserve"> год в сумме </w:t>
      </w:r>
      <w:r w:rsidR="00776886" w:rsidRPr="004E1CA0">
        <w:rPr>
          <w:rFonts w:eastAsia="Times New Roman" w:cstheme="minorHAnsi"/>
          <w:sz w:val="18"/>
          <w:szCs w:val="18"/>
        </w:rPr>
        <w:t>156 674,2 тыс</w:t>
      </w:r>
      <w:r w:rsidRPr="004E1CA0">
        <w:rPr>
          <w:rFonts w:eastAsia="Times New Roman" w:cstheme="minorHAnsi"/>
          <w:sz w:val="18"/>
          <w:szCs w:val="18"/>
        </w:rPr>
        <w:t xml:space="preserve">. руб. </w:t>
      </w:r>
    </w:p>
    <w:p w:rsidR="000D3FD3" w:rsidRPr="004E1CA0" w:rsidRDefault="003A6090" w:rsidP="00776886">
      <w:pPr>
        <w:pStyle w:val="ac"/>
        <w:ind w:firstLine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 xml:space="preserve">Бюджетная отчетность главных администраторов доходов </w:t>
      </w:r>
      <w:r w:rsidR="00776886" w:rsidRPr="004E1CA0">
        <w:rPr>
          <w:rFonts w:asciiTheme="minorHAnsi" w:hAnsiTheme="minorHAnsi" w:cstheme="minorHAnsi"/>
          <w:sz w:val="18"/>
          <w:szCs w:val="18"/>
        </w:rPr>
        <w:t xml:space="preserve">районного </w:t>
      </w:r>
      <w:r w:rsidRPr="004E1CA0">
        <w:rPr>
          <w:rFonts w:asciiTheme="minorHAnsi" w:hAnsiTheme="minorHAnsi" w:cstheme="minorHAnsi"/>
          <w:sz w:val="18"/>
          <w:szCs w:val="18"/>
        </w:rPr>
        <w:t xml:space="preserve">бюджета, определенных </w:t>
      </w:r>
      <w:r w:rsidR="00776886" w:rsidRPr="004E1CA0">
        <w:rPr>
          <w:rFonts w:asciiTheme="minorHAnsi" w:hAnsiTheme="minorHAnsi" w:cstheme="minorHAnsi"/>
          <w:sz w:val="18"/>
          <w:szCs w:val="18"/>
        </w:rPr>
        <w:t>решением</w:t>
      </w:r>
      <w:r w:rsidRPr="004E1CA0">
        <w:rPr>
          <w:rFonts w:asciiTheme="minorHAnsi" w:hAnsiTheme="minorHAnsi" w:cstheme="minorHAnsi"/>
          <w:sz w:val="18"/>
          <w:szCs w:val="18"/>
        </w:rPr>
        <w:t xml:space="preserve"> о</w:t>
      </w:r>
      <w:r w:rsidR="00776886" w:rsidRPr="004E1CA0">
        <w:rPr>
          <w:rFonts w:asciiTheme="minorHAnsi" w:hAnsiTheme="minorHAnsi" w:cstheme="minorHAnsi"/>
          <w:sz w:val="18"/>
          <w:szCs w:val="18"/>
        </w:rPr>
        <w:t xml:space="preserve"> районном</w:t>
      </w:r>
      <w:r w:rsidRPr="004E1CA0">
        <w:rPr>
          <w:rFonts w:asciiTheme="minorHAnsi" w:hAnsiTheme="minorHAnsi" w:cstheme="minorHAnsi"/>
          <w:sz w:val="18"/>
          <w:szCs w:val="18"/>
        </w:rPr>
        <w:t xml:space="preserve"> бюджете, за </w:t>
      </w:r>
      <w:r w:rsidR="00776886" w:rsidRPr="004E1CA0">
        <w:rPr>
          <w:rFonts w:asciiTheme="minorHAnsi" w:hAnsiTheme="minorHAnsi" w:cstheme="minorHAnsi"/>
          <w:sz w:val="18"/>
          <w:szCs w:val="18"/>
        </w:rPr>
        <w:t xml:space="preserve"> 1 полугодие </w:t>
      </w:r>
      <w:r w:rsidRPr="004E1CA0">
        <w:rPr>
          <w:rFonts w:asciiTheme="minorHAnsi" w:hAnsiTheme="minorHAnsi" w:cstheme="minorHAnsi"/>
          <w:sz w:val="18"/>
          <w:szCs w:val="18"/>
        </w:rPr>
        <w:t>201</w:t>
      </w:r>
      <w:r w:rsidR="00776886" w:rsidRPr="004E1CA0">
        <w:rPr>
          <w:rFonts w:asciiTheme="minorHAnsi" w:hAnsiTheme="minorHAnsi" w:cstheme="minorHAnsi"/>
          <w:sz w:val="18"/>
          <w:szCs w:val="18"/>
        </w:rPr>
        <w:t>7</w:t>
      </w:r>
      <w:r w:rsidRPr="004E1CA0">
        <w:rPr>
          <w:rFonts w:asciiTheme="minorHAnsi" w:hAnsiTheme="minorHAnsi" w:cstheme="minorHAnsi"/>
          <w:sz w:val="18"/>
          <w:szCs w:val="18"/>
        </w:rPr>
        <w:t xml:space="preserve"> год</w:t>
      </w:r>
      <w:r w:rsidR="00776886" w:rsidRPr="004E1CA0">
        <w:rPr>
          <w:rFonts w:asciiTheme="minorHAnsi" w:hAnsiTheme="minorHAnsi" w:cstheme="minorHAnsi"/>
          <w:sz w:val="18"/>
          <w:szCs w:val="18"/>
        </w:rPr>
        <w:t xml:space="preserve">а  исполнена </w:t>
      </w:r>
      <w:r w:rsidRPr="004E1CA0">
        <w:rPr>
          <w:rFonts w:asciiTheme="minorHAnsi" w:hAnsiTheme="minorHAnsi" w:cstheme="minorHAnsi"/>
          <w:sz w:val="18"/>
          <w:szCs w:val="18"/>
        </w:rPr>
        <w:t xml:space="preserve"> в указанном объеме (</w:t>
      </w:r>
      <w:r w:rsidR="00776886" w:rsidRPr="004E1CA0">
        <w:rPr>
          <w:rFonts w:asciiTheme="minorHAnsi" w:hAnsiTheme="minorHAnsi" w:cstheme="minorHAnsi"/>
          <w:sz w:val="18"/>
          <w:szCs w:val="18"/>
        </w:rPr>
        <w:t>156 674,2 тыс. руб.).</w:t>
      </w:r>
    </w:p>
    <w:p w:rsidR="000D3FD3" w:rsidRPr="004E1CA0" w:rsidRDefault="000D3FD3" w:rsidP="000D3FD3">
      <w:pPr>
        <w:pStyle w:val="ac"/>
        <w:ind w:firstLine="0"/>
        <w:jc w:val="left"/>
        <w:rPr>
          <w:rFonts w:asciiTheme="minorHAnsi" w:hAnsiTheme="minorHAnsi" w:cstheme="minorHAnsi"/>
          <w:b/>
          <w:sz w:val="18"/>
          <w:szCs w:val="18"/>
        </w:rPr>
      </w:pPr>
    </w:p>
    <w:p w:rsidR="000D3FD3" w:rsidRPr="004E1CA0" w:rsidRDefault="000D3FD3" w:rsidP="000D3FD3">
      <w:pPr>
        <w:pStyle w:val="ac"/>
        <w:ind w:firstLine="720"/>
        <w:rPr>
          <w:rFonts w:asciiTheme="minorHAnsi" w:hAnsiTheme="minorHAnsi" w:cstheme="minorHAnsi"/>
          <w:b/>
          <w:sz w:val="18"/>
          <w:szCs w:val="18"/>
        </w:rPr>
      </w:pPr>
    </w:p>
    <w:p w:rsidR="000D3FD3" w:rsidRPr="004E1CA0" w:rsidRDefault="000D3FD3" w:rsidP="000D3FD3">
      <w:pPr>
        <w:pStyle w:val="ac"/>
        <w:ind w:firstLine="720"/>
        <w:rPr>
          <w:rFonts w:asciiTheme="minorHAnsi" w:hAnsiTheme="minorHAnsi" w:cstheme="minorHAnsi"/>
          <w:b/>
          <w:sz w:val="18"/>
          <w:szCs w:val="18"/>
        </w:rPr>
      </w:pPr>
      <w:r w:rsidRPr="004E1CA0">
        <w:rPr>
          <w:rFonts w:asciiTheme="minorHAnsi" w:hAnsiTheme="minorHAnsi" w:cstheme="minorHAnsi"/>
          <w:b/>
          <w:sz w:val="18"/>
          <w:szCs w:val="18"/>
        </w:rPr>
        <w:t xml:space="preserve">Исполнение доходной части бюджета за </w:t>
      </w:r>
      <w:r w:rsidR="00EB3F13" w:rsidRPr="004E1CA0">
        <w:rPr>
          <w:rFonts w:asciiTheme="minorHAnsi" w:hAnsiTheme="minorHAnsi" w:cstheme="minorHAnsi"/>
          <w:b/>
          <w:sz w:val="18"/>
          <w:szCs w:val="18"/>
        </w:rPr>
        <w:t>6</w:t>
      </w:r>
      <w:r w:rsidRPr="004E1CA0">
        <w:rPr>
          <w:rFonts w:asciiTheme="minorHAnsi" w:hAnsiTheme="minorHAnsi" w:cstheme="minorHAnsi"/>
          <w:b/>
          <w:sz w:val="18"/>
          <w:szCs w:val="18"/>
        </w:rPr>
        <w:t xml:space="preserve"> месяцев 201</w:t>
      </w:r>
      <w:r w:rsidR="00EB3F13" w:rsidRPr="004E1CA0">
        <w:rPr>
          <w:rFonts w:asciiTheme="minorHAnsi" w:hAnsiTheme="minorHAnsi" w:cstheme="minorHAnsi"/>
          <w:b/>
          <w:sz w:val="18"/>
          <w:szCs w:val="18"/>
        </w:rPr>
        <w:t>7</w:t>
      </w:r>
      <w:r w:rsidRPr="004E1CA0">
        <w:rPr>
          <w:rFonts w:asciiTheme="minorHAnsi" w:hAnsiTheme="minorHAnsi" w:cstheme="minorHAnsi"/>
          <w:b/>
          <w:sz w:val="18"/>
          <w:szCs w:val="18"/>
        </w:rPr>
        <w:t xml:space="preserve"> года, </w:t>
      </w:r>
      <w:r w:rsidR="00EB3F13" w:rsidRPr="004E1CA0">
        <w:rPr>
          <w:rFonts w:asciiTheme="minorHAnsi" w:hAnsiTheme="minorHAnsi" w:cstheme="minorHAnsi"/>
          <w:b/>
          <w:sz w:val="18"/>
          <w:szCs w:val="18"/>
        </w:rPr>
        <w:t>6</w:t>
      </w:r>
      <w:r w:rsidRPr="004E1CA0">
        <w:rPr>
          <w:rFonts w:asciiTheme="minorHAnsi" w:hAnsiTheme="minorHAnsi" w:cstheme="minorHAnsi"/>
          <w:b/>
          <w:sz w:val="18"/>
          <w:szCs w:val="18"/>
        </w:rPr>
        <w:t xml:space="preserve"> месяцев 201</w:t>
      </w:r>
      <w:r w:rsidR="00EB3F13" w:rsidRPr="004E1CA0">
        <w:rPr>
          <w:rFonts w:asciiTheme="minorHAnsi" w:hAnsiTheme="minorHAnsi" w:cstheme="minorHAnsi"/>
          <w:b/>
          <w:sz w:val="18"/>
          <w:szCs w:val="18"/>
        </w:rPr>
        <w:t>6</w:t>
      </w:r>
      <w:r w:rsidRPr="004E1CA0">
        <w:rPr>
          <w:rFonts w:asciiTheme="minorHAnsi" w:hAnsiTheme="minorHAnsi" w:cstheme="minorHAnsi"/>
          <w:b/>
          <w:sz w:val="18"/>
          <w:szCs w:val="18"/>
        </w:rPr>
        <w:t xml:space="preserve"> года и </w:t>
      </w:r>
      <w:r w:rsidR="00EB3F13" w:rsidRPr="004E1CA0">
        <w:rPr>
          <w:rFonts w:asciiTheme="minorHAnsi" w:hAnsiTheme="minorHAnsi" w:cstheme="minorHAnsi"/>
          <w:b/>
          <w:sz w:val="18"/>
          <w:szCs w:val="18"/>
        </w:rPr>
        <w:t>6</w:t>
      </w:r>
      <w:r w:rsidRPr="004E1CA0">
        <w:rPr>
          <w:rFonts w:asciiTheme="minorHAnsi" w:hAnsiTheme="minorHAnsi" w:cstheme="minorHAnsi"/>
          <w:b/>
          <w:sz w:val="18"/>
          <w:szCs w:val="18"/>
        </w:rPr>
        <w:t xml:space="preserve"> месяцев 201</w:t>
      </w:r>
      <w:r w:rsidR="00EB3F13" w:rsidRPr="004E1CA0">
        <w:rPr>
          <w:rFonts w:asciiTheme="minorHAnsi" w:hAnsiTheme="minorHAnsi" w:cstheme="minorHAnsi"/>
          <w:b/>
          <w:sz w:val="18"/>
          <w:szCs w:val="18"/>
        </w:rPr>
        <w:t>5</w:t>
      </w:r>
      <w:r w:rsidRPr="004E1CA0">
        <w:rPr>
          <w:rFonts w:asciiTheme="minorHAnsi" w:hAnsiTheme="minorHAnsi" w:cstheme="minorHAnsi"/>
          <w:b/>
          <w:sz w:val="18"/>
          <w:szCs w:val="18"/>
        </w:rPr>
        <w:t xml:space="preserve"> года, тыс. рублей</w:t>
      </w:r>
    </w:p>
    <w:p w:rsidR="000D3FD3" w:rsidRPr="004E1CA0" w:rsidRDefault="000D3FD3" w:rsidP="000D3FD3">
      <w:pPr>
        <w:pStyle w:val="ac"/>
        <w:ind w:firstLine="720"/>
        <w:rPr>
          <w:rFonts w:asciiTheme="minorHAnsi" w:hAnsiTheme="minorHAnsi" w:cstheme="minorHAnsi"/>
          <w:b/>
          <w:sz w:val="18"/>
          <w:szCs w:val="18"/>
        </w:rPr>
      </w:pPr>
    </w:p>
    <w:p w:rsidR="000D3FD3" w:rsidRPr="004E1CA0" w:rsidRDefault="000D3FD3" w:rsidP="000D3FD3">
      <w:pPr>
        <w:pStyle w:val="ac"/>
        <w:ind w:firstLine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4E1CA0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>
            <wp:extent cx="6513195" cy="3200400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D3FD3" w:rsidRPr="004E1CA0" w:rsidRDefault="000D3FD3" w:rsidP="000D3FD3">
      <w:pPr>
        <w:pStyle w:val="ac"/>
        <w:ind w:firstLine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0D3FD3" w:rsidRPr="004E1CA0" w:rsidRDefault="000D3FD3" w:rsidP="000D3FD3">
      <w:pPr>
        <w:spacing w:after="0" w:line="273" w:lineRule="atLeast"/>
        <w:contextualSpacing/>
        <w:rPr>
          <w:rFonts w:cstheme="minorHAnsi"/>
          <w:b/>
          <w:bCs/>
          <w:sz w:val="18"/>
          <w:szCs w:val="18"/>
        </w:rPr>
      </w:pPr>
    </w:p>
    <w:p w:rsidR="000D3FD3" w:rsidRPr="004E1CA0" w:rsidRDefault="000D3FD3" w:rsidP="000D3FD3">
      <w:pPr>
        <w:spacing w:after="0" w:line="273" w:lineRule="atLeast"/>
        <w:contextualSpacing/>
        <w:rPr>
          <w:rFonts w:cstheme="minorHAnsi"/>
          <w:b/>
          <w:bCs/>
          <w:sz w:val="18"/>
          <w:szCs w:val="18"/>
        </w:rPr>
      </w:pPr>
    </w:p>
    <w:p w:rsidR="000D3FD3" w:rsidRPr="004E1CA0" w:rsidRDefault="000D3FD3" w:rsidP="000D3FD3">
      <w:pPr>
        <w:spacing w:after="0" w:line="273" w:lineRule="atLeast"/>
        <w:contextualSpacing/>
        <w:rPr>
          <w:rFonts w:cstheme="minorHAnsi"/>
          <w:b/>
          <w:bCs/>
          <w:sz w:val="18"/>
          <w:szCs w:val="18"/>
        </w:rPr>
      </w:pPr>
    </w:p>
    <w:p w:rsidR="003A6090" w:rsidRPr="004E1CA0" w:rsidRDefault="003A6090" w:rsidP="003A6090">
      <w:pPr>
        <w:tabs>
          <w:tab w:val="left" w:pos="5194"/>
        </w:tabs>
        <w:ind w:firstLine="720"/>
        <w:jc w:val="both"/>
        <w:rPr>
          <w:rFonts w:eastAsia="Times New Roman" w:cstheme="minorHAnsi"/>
          <w:sz w:val="18"/>
          <w:szCs w:val="18"/>
        </w:rPr>
      </w:pPr>
    </w:p>
    <w:p w:rsidR="00BB6991" w:rsidRPr="004E1CA0" w:rsidRDefault="00BB6991" w:rsidP="00683D58">
      <w:pPr>
        <w:shd w:val="clear" w:color="auto" w:fill="FFFFFF"/>
        <w:ind w:firstLine="720"/>
        <w:jc w:val="both"/>
        <w:rPr>
          <w:rFonts w:cstheme="minorHAnsi"/>
          <w:sz w:val="18"/>
          <w:szCs w:val="18"/>
        </w:rPr>
      </w:pPr>
    </w:p>
    <w:p w:rsidR="00D43A11" w:rsidRPr="004E1CA0" w:rsidRDefault="000B16B9" w:rsidP="00D43A11">
      <w:pPr>
        <w:spacing w:after="0" w:line="273" w:lineRule="atLeast"/>
        <w:contextualSpacing/>
        <w:rPr>
          <w:rFonts w:cstheme="minorHAnsi"/>
          <w:b/>
          <w:sz w:val="18"/>
          <w:szCs w:val="18"/>
        </w:rPr>
      </w:pPr>
      <w:r w:rsidRPr="004E1CA0">
        <w:rPr>
          <w:rStyle w:val="FontStyle30"/>
          <w:rFonts w:asciiTheme="minorHAnsi" w:hAnsiTheme="minorHAnsi" w:cstheme="minorHAnsi"/>
          <w:sz w:val="18"/>
          <w:szCs w:val="18"/>
        </w:rPr>
        <w:t xml:space="preserve">  </w:t>
      </w:r>
      <w:r w:rsidR="00D43A11" w:rsidRPr="004E1CA0">
        <w:rPr>
          <w:rFonts w:cstheme="minorHAnsi"/>
          <w:b/>
          <w:sz w:val="18"/>
          <w:szCs w:val="18"/>
        </w:rPr>
        <w:t>4.</w:t>
      </w:r>
      <w:r w:rsidR="00D43A11" w:rsidRPr="004E1CA0">
        <w:rPr>
          <w:rFonts w:cstheme="minorHAnsi"/>
          <w:sz w:val="18"/>
          <w:szCs w:val="18"/>
        </w:rPr>
        <w:t xml:space="preserve"> </w:t>
      </w:r>
      <w:r w:rsidR="00D43A11" w:rsidRPr="004E1CA0">
        <w:rPr>
          <w:rFonts w:cstheme="minorHAnsi"/>
          <w:b/>
          <w:sz w:val="18"/>
          <w:szCs w:val="18"/>
        </w:rPr>
        <w:t xml:space="preserve">Анализ исполнения расходов бюджета Брейтовского муниципального района  в  1 </w:t>
      </w:r>
      <w:r w:rsidR="009C554B" w:rsidRPr="004E1CA0">
        <w:rPr>
          <w:rFonts w:cstheme="minorHAnsi"/>
          <w:b/>
          <w:sz w:val="18"/>
          <w:szCs w:val="18"/>
        </w:rPr>
        <w:t xml:space="preserve">полугодии </w:t>
      </w:r>
      <w:r w:rsidR="00D43A11" w:rsidRPr="004E1CA0">
        <w:rPr>
          <w:rFonts w:cstheme="minorHAnsi"/>
          <w:b/>
          <w:sz w:val="18"/>
          <w:szCs w:val="18"/>
        </w:rPr>
        <w:t xml:space="preserve">  201</w:t>
      </w:r>
      <w:r w:rsidR="00EB3F13" w:rsidRPr="004E1CA0">
        <w:rPr>
          <w:rFonts w:cstheme="minorHAnsi"/>
          <w:b/>
          <w:sz w:val="18"/>
          <w:szCs w:val="18"/>
        </w:rPr>
        <w:t>7</w:t>
      </w:r>
      <w:r w:rsidR="00D43A11" w:rsidRPr="004E1CA0">
        <w:rPr>
          <w:rFonts w:cstheme="minorHAnsi"/>
          <w:b/>
          <w:sz w:val="18"/>
          <w:szCs w:val="18"/>
        </w:rPr>
        <w:t xml:space="preserve"> года.</w:t>
      </w:r>
    </w:p>
    <w:p w:rsidR="00D43A11" w:rsidRPr="004E1CA0" w:rsidRDefault="00D43A11" w:rsidP="00D43A11">
      <w:pPr>
        <w:spacing w:after="0" w:line="273" w:lineRule="atLeast"/>
        <w:contextualSpacing/>
        <w:rPr>
          <w:rFonts w:cstheme="minorHAnsi"/>
          <w:sz w:val="18"/>
          <w:szCs w:val="18"/>
        </w:rPr>
      </w:pPr>
    </w:p>
    <w:p w:rsidR="00D43A11" w:rsidRPr="004E1CA0" w:rsidRDefault="00D43A11" w:rsidP="00D43A11">
      <w:pPr>
        <w:spacing w:after="0" w:line="273" w:lineRule="atLeast"/>
        <w:contextualSpacing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Районный бюджет  по расходам исполнен в объеме </w:t>
      </w:r>
      <w:r w:rsidR="00EB3F13" w:rsidRPr="004E1CA0">
        <w:rPr>
          <w:rFonts w:cstheme="minorHAnsi"/>
          <w:sz w:val="18"/>
          <w:szCs w:val="18"/>
        </w:rPr>
        <w:t>155 548,2</w:t>
      </w:r>
      <w:r w:rsidRPr="004E1CA0">
        <w:rPr>
          <w:rFonts w:cstheme="minorHAnsi"/>
          <w:sz w:val="18"/>
          <w:szCs w:val="18"/>
        </w:rPr>
        <w:t xml:space="preserve"> тыс. рублей или </w:t>
      </w:r>
      <w:r w:rsidR="00371659" w:rsidRPr="004E1CA0">
        <w:rPr>
          <w:rFonts w:cstheme="minorHAnsi"/>
          <w:sz w:val="18"/>
          <w:szCs w:val="18"/>
        </w:rPr>
        <w:t>5</w:t>
      </w:r>
      <w:r w:rsidR="00EB3F13" w:rsidRPr="004E1CA0">
        <w:rPr>
          <w:rFonts w:cstheme="minorHAnsi"/>
          <w:sz w:val="18"/>
          <w:szCs w:val="18"/>
        </w:rPr>
        <w:t>1,5</w:t>
      </w:r>
      <w:r w:rsidRPr="004E1CA0">
        <w:rPr>
          <w:rFonts w:cstheme="minorHAnsi"/>
          <w:sz w:val="18"/>
          <w:szCs w:val="18"/>
        </w:rPr>
        <w:t xml:space="preserve">% уточненного плана  , что на </w:t>
      </w:r>
      <w:r w:rsidR="00F0461A" w:rsidRPr="004E1CA0">
        <w:rPr>
          <w:rFonts w:cstheme="minorHAnsi"/>
          <w:sz w:val="18"/>
          <w:szCs w:val="18"/>
        </w:rPr>
        <w:t>4 316,5</w:t>
      </w:r>
      <w:r w:rsidRPr="004E1CA0">
        <w:rPr>
          <w:rFonts w:cstheme="minorHAnsi"/>
          <w:sz w:val="18"/>
          <w:szCs w:val="18"/>
        </w:rPr>
        <w:t xml:space="preserve"> тыс. рублей или на </w:t>
      </w:r>
      <w:r w:rsidR="00F0461A" w:rsidRPr="004E1CA0">
        <w:rPr>
          <w:rFonts w:cstheme="minorHAnsi"/>
          <w:sz w:val="18"/>
          <w:szCs w:val="18"/>
        </w:rPr>
        <w:t>2,7</w:t>
      </w:r>
      <w:r w:rsidRPr="004E1CA0">
        <w:rPr>
          <w:rFonts w:cstheme="minorHAnsi"/>
          <w:sz w:val="18"/>
          <w:szCs w:val="18"/>
        </w:rPr>
        <w:t xml:space="preserve"> % </w:t>
      </w:r>
      <w:r w:rsidR="00F0461A" w:rsidRPr="004E1CA0">
        <w:rPr>
          <w:rFonts w:cstheme="minorHAnsi"/>
          <w:sz w:val="18"/>
          <w:szCs w:val="18"/>
        </w:rPr>
        <w:t>ниже</w:t>
      </w:r>
      <w:r w:rsidRPr="004E1CA0">
        <w:rPr>
          <w:rFonts w:cstheme="minorHAnsi"/>
          <w:sz w:val="18"/>
          <w:szCs w:val="18"/>
        </w:rPr>
        <w:t xml:space="preserve">  расходов за аналогичный период 201</w:t>
      </w:r>
      <w:r w:rsidR="00F0461A" w:rsidRPr="004E1CA0">
        <w:rPr>
          <w:rFonts w:cstheme="minorHAnsi"/>
          <w:sz w:val="18"/>
          <w:szCs w:val="18"/>
        </w:rPr>
        <w:t>6</w:t>
      </w:r>
      <w:r w:rsidRPr="004E1CA0">
        <w:rPr>
          <w:rFonts w:cstheme="minorHAnsi"/>
          <w:sz w:val="18"/>
          <w:szCs w:val="18"/>
        </w:rPr>
        <w:t xml:space="preserve"> года ( </w:t>
      </w:r>
      <w:r w:rsidR="00F0461A" w:rsidRPr="004E1CA0">
        <w:rPr>
          <w:rFonts w:cstheme="minorHAnsi"/>
          <w:sz w:val="18"/>
          <w:szCs w:val="18"/>
        </w:rPr>
        <w:t>159 864,7</w:t>
      </w:r>
      <w:r w:rsidR="00413623" w:rsidRPr="004E1CA0">
        <w:rPr>
          <w:rFonts w:cstheme="minorHAnsi"/>
          <w:sz w:val="18"/>
          <w:szCs w:val="18"/>
        </w:rPr>
        <w:t xml:space="preserve"> тыс.</w:t>
      </w:r>
      <w:r w:rsidRPr="004E1CA0">
        <w:rPr>
          <w:rFonts w:cstheme="minorHAnsi"/>
          <w:sz w:val="18"/>
          <w:szCs w:val="18"/>
        </w:rPr>
        <w:t>руб.).</w:t>
      </w:r>
    </w:p>
    <w:p w:rsidR="00C54D0E" w:rsidRPr="004E1CA0" w:rsidRDefault="00C54D0E" w:rsidP="00D43A11">
      <w:pPr>
        <w:spacing w:after="0" w:line="273" w:lineRule="atLeast"/>
        <w:contextualSpacing/>
        <w:rPr>
          <w:rFonts w:cstheme="minorHAnsi"/>
          <w:sz w:val="18"/>
          <w:szCs w:val="18"/>
        </w:rPr>
      </w:pPr>
    </w:p>
    <w:p w:rsidR="00C54D0E" w:rsidRPr="004E1CA0" w:rsidRDefault="00C54D0E" w:rsidP="00C54D0E">
      <w:pPr>
        <w:ind w:firstLine="720"/>
        <w:rPr>
          <w:rFonts w:cstheme="minorHAnsi"/>
          <w:b/>
          <w:sz w:val="18"/>
          <w:szCs w:val="18"/>
        </w:rPr>
      </w:pPr>
      <w:r w:rsidRPr="004E1CA0">
        <w:rPr>
          <w:rFonts w:cstheme="minorHAnsi"/>
          <w:b/>
          <w:sz w:val="18"/>
          <w:szCs w:val="18"/>
        </w:rPr>
        <w:t xml:space="preserve">Исполнение бюджета в разрезе функциональной структуры расходов в 1 </w:t>
      </w:r>
      <w:r w:rsidR="00F0461A" w:rsidRPr="004E1CA0">
        <w:rPr>
          <w:rFonts w:cstheme="minorHAnsi"/>
          <w:b/>
          <w:sz w:val="18"/>
          <w:szCs w:val="18"/>
        </w:rPr>
        <w:t>полугодии</w:t>
      </w:r>
      <w:r w:rsidRPr="004E1CA0">
        <w:rPr>
          <w:rFonts w:cstheme="minorHAnsi"/>
          <w:b/>
          <w:sz w:val="18"/>
          <w:szCs w:val="18"/>
        </w:rPr>
        <w:t xml:space="preserve"> 201</w:t>
      </w:r>
      <w:r w:rsidR="00F0461A" w:rsidRPr="004E1CA0">
        <w:rPr>
          <w:rFonts w:cstheme="minorHAnsi"/>
          <w:b/>
          <w:sz w:val="18"/>
          <w:szCs w:val="18"/>
        </w:rPr>
        <w:t>7</w:t>
      </w:r>
      <w:r w:rsidRPr="004E1CA0">
        <w:rPr>
          <w:rFonts w:cstheme="minorHAnsi"/>
          <w:b/>
          <w:sz w:val="18"/>
          <w:szCs w:val="18"/>
        </w:rPr>
        <w:t xml:space="preserve">года    :     </w:t>
      </w:r>
    </w:p>
    <w:p w:rsidR="00C54D0E" w:rsidRPr="004E1CA0" w:rsidRDefault="00C54D0E" w:rsidP="00D43A11">
      <w:pPr>
        <w:spacing w:after="0" w:line="273" w:lineRule="atLeast"/>
        <w:contextualSpacing/>
        <w:rPr>
          <w:rFonts w:cstheme="minorHAnsi"/>
          <w:sz w:val="18"/>
          <w:szCs w:val="18"/>
        </w:rPr>
      </w:pPr>
    </w:p>
    <w:p w:rsidR="00F0461A" w:rsidRPr="004E1CA0" w:rsidRDefault="00371659" w:rsidP="00371659">
      <w:pPr>
        <w:ind w:firstLine="720"/>
        <w:rPr>
          <w:rFonts w:cstheme="minorHAnsi"/>
          <w:bCs/>
          <w:spacing w:val="-1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4E1CA0">
        <w:rPr>
          <w:rFonts w:cstheme="minorHAnsi"/>
          <w:bCs/>
          <w:spacing w:val="-1"/>
          <w:sz w:val="18"/>
          <w:szCs w:val="18"/>
        </w:rPr>
        <w:t xml:space="preserve"> Таблица №2  ( тыс.руб)</w:t>
      </w:r>
    </w:p>
    <w:p w:rsidR="00371659" w:rsidRPr="004E1CA0" w:rsidRDefault="00371659" w:rsidP="00371659">
      <w:pPr>
        <w:ind w:firstLine="720"/>
        <w:rPr>
          <w:rFonts w:cstheme="minorHAnsi"/>
          <w:sz w:val="18"/>
          <w:szCs w:val="18"/>
        </w:rPr>
      </w:pPr>
      <w:r w:rsidRPr="004E1CA0">
        <w:rPr>
          <w:rFonts w:cstheme="minorHAnsi"/>
          <w:bCs/>
          <w:spacing w:val="-1"/>
          <w:sz w:val="18"/>
          <w:szCs w:val="18"/>
        </w:rPr>
        <w:t xml:space="preserve">    </w:t>
      </w:r>
    </w:p>
    <w:tbl>
      <w:tblPr>
        <w:tblW w:w="4402" w:type="pct"/>
        <w:tblInd w:w="105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/>
      </w:tblPr>
      <w:tblGrid>
        <w:gridCol w:w="3446"/>
        <w:gridCol w:w="848"/>
        <w:gridCol w:w="852"/>
        <w:gridCol w:w="853"/>
        <w:gridCol w:w="427"/>
        <w:gridCol w:w="708"/>
        <w:gridCol w:w="1134"/>
      </w:tblGrid>
      <w:tr w:rsidR="00371659" w:rsidRPr="004E1CA0" w:rsidTr="00046322">
        <w:trPr>
          <w:trHeight w:val="577"/>
        </w:trPr>
        <w:tc>
          <w:tcPr>
            <w:tcW w:w="20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71659" w:rsidRPr="004E1CA0" w:rsidRDefault="00371659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Группы доходов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71659" w:rsidRPr="004E1CA0" w:rsidRDefault="00371659" w:rsidP="00F0461A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Факт 201</w:t>
            </w:r>
            <w:r w:rsidR="00F0461A" w:rsidRPr="004E1C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4E1C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71659" w:rsidRPr="004E1CA0" w:rsidRDefault="00371659" w:rsidP="00F0461A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201</w:t>
            </w:r>
            <w:r w:rsidR="00F0461A"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71659" w:rsidRPr="004E1CA0" w:rsidRDefault="00371659" w:rsidP="00F0461A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Изменения (факт 201</w:t>
            </w:r>
            <w:r w:rsidR="00F0461A"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-201</w:t>
            </w:r>
            <w:r w:rsidR="00F0461A"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046322" w:rsidRPr="004E1CA0" w:rsidTr="00046322">
        <w:trPr>
          <w:trHeight w:val="360"/>
        </w:trPr>
        <w:tc>
          <w:tcPr>
            <w:tcW w:w="20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59" w:rsidRPr="004E1CA0" w:rsidRDefault="00371659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59" w:rsidRPr="004E1CA0" w:rsidRDefault="00371659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71659" w:rsidRPr="004E1CA0" w:rsidRDefault="00371659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план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71659" w:rsidRPr="004E1CA0" w:rsidRDefault="00371659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Факт </w:t>
            </w:r>
          </w:p>
          <w:p w:rsidR="00371659" w:rsidRPr="004E1CA0" w:rsidRDefault="00371659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1 полугодие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659" w:rsidRPr="004E1CA0" w:rsidRDefault="00371659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% исп.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659" w:rsidRPr="004E1CA0" w:rsidRDefault="00371659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доля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71659" w:rsidRPr="004E1CA0" w:rsidRDefault="00371659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отклон.</w:t>
            </w:r>
          </w:p>
        </w:tc>
      </w:tr>
      <w:tr w:rsidR="00F0461A" w:rsidRPr="004E1CA0" w:rsidTr="00046322"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Общегосударственные вопросы  (0100)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975061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11 870,4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29 990,0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13 087,6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43,6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8,4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79079B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- 16 902,4</w:t>
            </w:r>
          </w:p>
        </w:tc>
      </w:tr>
      <w:tr w:rsidR="00F0461A" w:rsidRPr="004E1CA0" w:rsidTr="00046322"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Национальная оборона (0200)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975061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  122,2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 144,4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 72,2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50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0,05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- 72,2</w:t>
            </w:r>
          </w:p>
        </w:tc>
      </w:tr>
      <w:tr w:rsidR="00F0461A" w:rsidRPr="004E1CA0" w:rsidTr="00046322">
        <w:trPr>
          <w:trHeight w:val="212"/>
        </w:trPr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Национальная безопасность и правоохранительная деятельность ( 0300)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975061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940,2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4 933,9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2 253,3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45,7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1,4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- 2 680,6</w:t>
            </w:r>
          </w:p>
        </w:tc>
      </w:tr>
      <w:tr w:rsidR="00F0461A" w:rsidRPr="004E1CA0" w:rsidTr="00046322"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61A" w:rsidRPr="004E1CA0" w:rsidRDefault="00F0461A" w:rsidP="00C54D0E">
            <w:pPr>
              <w:shd w:val="clear" w:color="auto" w:fill="FFFFFF"/>
              <w:spacing w:after="0" w:line="240" w:lineRule="auto"/>
              <w:ind w:left="29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Национальная экономика (0400)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975061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4 798,3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3353E3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20 009,1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3 699,7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18,5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2,4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- 16 309,4</w:t>
            </w:r>
          </w:p>
        </w:tc>
      </w:tr>
      <w:tr w:rsidR="00F0461A" w:rsidRPr="004E1CA0" w:rsidTr="00046322"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61A" w:rsidRPr="004E1CA0" w:rsidRDefault="00F0461A" w:rsidP="00C54D0E">
            <w:pPr>
              <w:shd w:val="clear" w:color="auto" w:fill="FFFFFF"/>
              <w:spacing w:after="0" w:line="179" w:lineRule="atLeast"/>
              <w:ind w:left="29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Жилищно-коммунальное хозяйство ( 0500)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975061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8 329,4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7 241,8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2 312,2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31,9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1,5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-4 936,6</w:t>
            </w:r>
          </w:p>
        </w:tc>
      </w:tr>
      <w:tr w:rsidR="00F0461A" w:rsidRPr="004E1CA0" w:rsidTr="00046322"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61A" w:rsidRPr="004E1CA0" w:rsidRDefault="00F0461A" w:rsidP="00C54D0E">
            <w:pPr>
              <w:shd w:val="clear" w:color="auto" w:fill="FFFFFF"/>
              <w:spacing w:after="0" w:line="240" w:lineRule="auto"/>
              <w:ind w:left="29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Образование (0700)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975061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71 359,0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125 265,0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73 100,5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58,4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47,0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- 52 164,5</w:t>
            </w:r>
          </w:p>
        </w:tc>
      </w:tr>
      <w:tr w:rsidR="00F0461A" w:rsidRPr="004E1CA0" w:rsidTr="00046322"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61A" w:rsidRPr="004E1CA0" w:rsidRDefault="00F0461A" w:rsidP="00956708">
            <w:pPr>
              <w:shd w:val="clear" w:color="auto" w:fill="FFFFFF"/>
              <w:spacing w:after="0" w:line="240" w:lineRule="auto"/>
              <w:ind w:left="29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Культура, кинематография (0800)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975061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12 990,9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3353E3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23 548,8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10 375,7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44,1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1EBE" w:rsidRPr="004E1CA0">
              <w:rPr>
                <w:rFonts w:asciiTheme="minorHAnsi" w:hAnsiTheme="minorHAnsi" w:cstheme="minorHAnsi"/>
                <w:sz w:val="18"/>
                <w:szCs w:val="18"/>
              </w:rPr>
              <w:t>6,7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CC1EBE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- 13 173,1</w:t>
            </w:r>
          </w:p>
        </w:tc>
      </w:tr>
      <w:tr w:rsidR="00F0461A" w:rsidRPr="004E1CA0" w:rsidTr="00046322"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61A" w:rsidRPr="004E1CA0" w:rsidRDefault="00F0461A" w:rsidP="00C54D0E">
            <w:pPr>
              <w:shd w:val="clear" w:color="auto" w:fill="FFFFFF"/>
              <w:spacing w:after="0" w:line="240" w:lineRule="auto"/>
              <w:ind w:left="29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Социальная политика (1100)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975061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39 937,0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79079B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74 958,</w:t>
            </w:r>
            <w:r w:rsidR="0079079B" w:rsidRPr="004E1CA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42 879,1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57,2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CC1EBE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27,6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CC1EBE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- 32 079,1</w:t>
            </w:r>
          </w:p>
        </w:tc>
      </w:tr>
      <w:tr w:rsidR="00F0461A" w:rsidRPr="004E1CA0" w:rsidTr="00046322"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61A" w:rsidRPr="004E1CA0" w:rsidRDefault="00F0461A" w:rsidP="00C54D0E">
            <w:pPr>
              <w:shd w:val="clear" w:color="auto" w:fill="FFFFFF"/>
              <w:spacing w:after="0" w:line="240" w:lineRule="auto"/>
              <w:ind w:left="29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Физическая культура и спорт  ( 1100)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975061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 547,9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1 001,0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295,2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29,5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CC1EBE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0,2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CC1EBE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- 705,8</w:t>
            </w:r>
          </w:p>
        </w:tc>
      </w:tr>
      <w:tr w:rsidR="00F0461A" w:rsidRPr="004E1CA0" w:rsidTr="00975061"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61A" w:rsidRPr="004E1CA0" w:rsidRDefault="00F0461A" w:rsidP="00C54D0E">
            <w:pPr>
              <w:shd w:val="clear" w:color="auto" w:fill="FFFFFF"/>
              <w:spacing w:after="0" w:line="240" w:lineRule="auto"/>
              <w:ind w:left="29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Средства массовой информации ( 1200)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975061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624,1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1 000,0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527,2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52,7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CC1EBE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0,3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CC1EBE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- 472,8</w:t>
            </w:r>
          </w:p>
        </w:tc>
      </w:tr>
      <w:tr w:rsidR="00F0461A" w:rsidRPr="004E1CA0" w:rsidTr="00975061"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61A" w:rsidRPr="004E1CA0" w:rsidRDefault="00F0461A" w:rsidP="00C54D0E">
            <w:pPr>
              <w:shd w:val="clear" w:color="auto" w:fill="FFFFFF"/>
              <w:spacing w:after="0" w:line="240" w:lineRule="auto"/>
              <w:ind w:left="29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Межбюджетные трансферты бюджетам РФ и муниципальных образований общего характера (1400 )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975061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8 345,3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13 891,0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6 945,5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CC1EBE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 4,5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CC1EBE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sz w:val="18"/>
                <w:szCs w:val="18"/>
              </w:rPr>
              <w:t xml:space="preserve"> - 6 945,5</w:t>
            </w:r>
          </w:p>
        </w:tc>
      </w:tr>
      <w:tr w:rsidR="00F0461A" w:rsidRPr="004E1CA0" w:rsidTr="00975061"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61A" w:rsidRPr="004E1CA0" w:rsidRDefault="00F0461A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F0461A" w:rsidP="00975061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159 864,7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301 983,2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155 548,2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79079B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>51,5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CC1EBE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61A" w:rsidRPr="004E1CA0" w:rsidRDefault="00CC1EBE" w:rsidP="00C54D0E">
            <w:pPr>
              <w:pStyle w:val="a9"/>
              <w:tabs>
                <w:tab w:val="left" w:pos="519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- 146 435,0</w:t>
            </w:r>
          </w:p>
        </w:tc>
      </w:tr>
    </w:tbl>
    <w:p w:rsidR="00371659" w:rsidRPr="004E1CA0" w:rsidRDefault="00371659" w:rsidP="00D43A11">
      <w:pPr>
        <w:spacing w:after="0" w:line="273" w:lineRule="atLeast"/>
        <w:contextualSpacing/>
        <w:rPr>
          <w:rFonts w:cstheme="minorHAnsi"/>
          <w:sz w:val="18"/>
          <w:szCs w:val="18"/>
        </w:rPr>
      </w:pPr>
    </w:p>
    <w:p w:rsidR="00D43A11" w:rsidRPr="004E1CA0" w:rsidRDefault="00D43A11" w:rsidP="00D43A11">
      <w:pPr>
        <w:pStyle w:val="Style2"/>
        <w:spacing w:before="120" w:line="240" w:lineRule="auto"/>
        <w:ind w:firstLine="0"/>
        <w:rPr>
          <w:rStyle w:val="FontStyle30"/>
          <w:rFonts w:asciiTheme="minorHAnsi" w:hAnsiTheme="minorHAnsi" w:cstheme="minorHAnsi"/>
          <w:sz w:val="18"/>
          <w:szCs w:val="18"/>
        </w:rPr>
      </w:pPr>
    </w:p>
    <w:p w:rsidR="00883135" w:rsidRPr="004E1CA0" w:rsidRDefault="00883135" w:rsidP="005B4DB1">
      <w:pPr>
        <w:spacing w:line="40" w:lineRule="atLeast"/>
        <w:ind w:left="-180" w:firstLine="888"/>
        <w:jc w:val="both"/>
        <w:rPr>
          <w:rFonts w:cstheme="minorHAnsi"/>
          <w:b/>
          <w:bCs/>
          <w:noProof/>
          <w:sz w:val="18"/>
          <w:szCs w:val="18"/>
        </w:rPr>
      </w:pPr>
      <w:r w:rsidRPr="004E1CA0">
        <w:rPr>
          <w:rFonts w:cstheme="minorHAnsi"/>
          <w:b/>
          <w:sz w:val="18"/>
          <w:szCs w:val="18"/>
        </w:rPr>
        <w:t>Динамика  расходов бюджета по разделам классификации расходов бюджета</w:t>
      </w:r>
      <w:r w:rsidRPr="004E1CA0">
        <w:rPr>
          <w:rFonts w:cstheme="minorHAnsi"/>
          <w:sz w:val="18"/>
          <w:szCs w:val="18"/>
        </w:rPr>
        <w:t xml:space="preserve">  </w:t>
      </w:r>
      <w:r w:rsidRPr="004E1CA0">
        <w:rPr>
          <w:rFonts w:cstheme="minorHAnsi"/>
          <w:b/>
          <w:sz w:val="18"/>
          <w:szCs w:val="18"/>
        </w:rPr>
        <w:t>( тыс.ру</w:t>
      </w:r>
      <w:r w:rsidR="005B4DB1" w:rsidRPr="004E1CA0">
        <w:rPr>
          <w:rFonts w:cstheme="minorHAnsi"/>
          <w:b/>
          <w:sz w:val="18"/>
          <w:szCs w:val="18"/>
        </w:rPr>
        <w:t>б.) :</w:t>
      </w:r>
    </w:p>
    <w:p w:rsidR="00883135" w:rsidRPr="004E1CA0" w:rsidRDefault="00883135" w:rsidP="00883135">
      <w:pPr>
        <w:spacing w:line="40" w:lineRule="atLeast"/>
        <w:ind w:left="-180" w:firstLine="888"/>
        <w:jc w:val="both"/>
        <w:rPr>
          <w:rStyle w:val="FontStyle30"/>
          <w:rFonts w:asciiTheme="minorHAnsi" w:eastAsia="Times New Roman" w:hAnsiTheme="minorHAnsi" w:cstheme="minorHAnsi"/>
          <w:b w:val="0"/>
          <w:bCs w:val="0"/>
          <w:sz w:val="18"/>
          <w:szCs w:val="18"/>
        </w:rPr>
      </w:pPr>
    </w:p>
    <w:p w:rsidR="00883135" w:rsidRPr="004E1CA0" w:rsidRDefault="005B4DB1" w:rsidP="00883135">
      <w:pPr>
        <w:spacing w:line="40" w:lineRule="atLeast"/>
        <w:ind w:left="-180" w:firstLine="888"/>
        <w:jc w:val="both"/>
        <w:rPr>
          <w:rStyle w:val="FontStyle30"/>
          <w:rFonts w:asciiTheme="minorHAnsi" w:eastAsia="Times New Roman" w:hAnsiTheme="minorHAnsi" w:cstheme="minorHAnsi"/>
          <w:b w:val="0"/>
          <w:bCs w:val="0"/>
          <w:sz w:val="18"/>
          <w:szCs w:val="18"/>
        </w:rPr>
      </w:pPr>
      <w:r w:rsidRPr="004E1CA0">
        <w:rPr>
          <w:rFonts w:eastAsia="Times New Roman" w:cstheme="minorHAnsi"/>
          <w:noProof/>
          <w:sz w:val="18"/>
          <w:szCs w:val="18"/>
        </w:rPr>
        <w:drawing>
          <wp:inline distT="0" distB="0" distL="0" distR="0">
            <wp:extent cx="6050137" cy="4908431"/>
            <wp:effectExtent l="19050" t="0" r="7763" b="0"/>
            <wp:docPr id="2" name="Рисунок 1" descr="C:\Users\proverk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erk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400" cy="491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BCE" w:rsidRPr="004E1CA0" w:rsidRDefault="00A53BCE" w:rsidP="00A53BCE">
      <w:pPr>
        <w:ind w:left="-1080"/>
        <w:rPr>
          <w:rFonts w:cstheme="minorHAnsi"/>
          <w:color w:val="FF0000"/>
          <w:sz w:val="18"/>
          <w:szCs w:val="18"/>
        </w:rPr>
      </w:pPr>
    </w:p>
    <w:p w:rsidR="00A174F8" w:rsidRPr="004E1CA0" w:rsidRDefault="005B4DB1" w:rsidP="00A174F8">
      <w:pPr>
        <w:tabs>
          <w:tab w:val="left" w:pos="0"/>
        </w:tabs>
        <w:spacing w:line="240" w:lineRule="auto"/>
        <w:ind w:firstLine="709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sz w:val="18"/>
          <w:szCs w:val="18"/>
        </w:rPr>
        <w:t xml:space="preserve">В структуре расходов бюджета за отчетный период наибольшую долю </w:t>
      </w:r>
      <w:r w:rsidR="00A174F8" w:rsidRPr="004E1CA0">
        <w:rPr>
          <w:rFonts w:eastAsia="Times New Roman" w:cstheme="minorHAnsi"/>
          <w:sz w:val="18"/>
          <w:szCs w:val="18"/>
        </w:rPr>
        <w:t>( 47%) составляют расходы на « Образование» , -  73 100,5 тыс.руб., расходы по сравнению с аналогичным периодом прошлого года увеличились на 1 441,5 тыс.руб. ; расходы на «Социальную политику « ( 27,6% в общей семе расходов)  составили  42 879,1 тыс.руб., что больше на  2 942,1 тыс.руб. расходов за 2016 год.</w:t>
      </w:r>
      <w:r w:rsidRPr="004E1CA0">
        <w:rPr>
          <w:rFonts w:eastAsia="Times New Roman" w:cstheme="minorHAnsi"/>
          <w:sz w:val="18"/>
          <w:szCs w:val="18"/>
        </w:rPr>
        <w:tab/>
        <w:t xml:space="preserve"> </w:t>
      </w:r>
    </w:p>
    <w:p w:rsidR="005B4DB1" w:rsidRPr="004E1CA0" w:rsidRDefault="005B4DB1" w:rsidP="00A174F8">
      <w:pPr>
        <w:tabs>
          <w:tab w:val="left" w:pos="0"/>
        </w:tabs>
        <w:spacing w:line="240" w:lineRule="auto"/>
        <w:ind w:firstLine="709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sz w:val="18"/>
          <w:szCs w:val="18"/>
        </w:rPr>
        <w:t xml:space="preserve">Анализ расходов </w:t>
      </w:r>
      <w:r w:rsidR="00A174F8" w:rsidRPr="004E1CA0">
        <w:rPr>
          <w:rFonts w:eastAsia="Times New Roman" w:cstheme="minorHAnsi"/>
          <w:sz w:val="18"/>
          <w:szCs w:val="18"/>
        </w:rPr>
        <w:t xml:space="preserve">районного </w:t>
      </w:r>
      <w:r w:rsidRPr="004E1CA0">
        <w:rPr>
          <w:rFonts w:eastAsia="Times New Roman" w:cstheme="minorHAnsi"/>
          <w:sz w:val="18"/>
          <w:szCs w:val="18"/>
        </w:rPr>
        <w:t xml:space="preserve">бюджета за отчетный период показал </w:t>
      </w:r>
      <w:r w:rsidRPr="004E1CA0">
        <w:rPr>
          <w:rFonts w:eastAsia="Times New Roman" w:cstheme="minorHAnsi"/>
          <w:b/>
          <w:i/>
          <w:sz w:val="18"/>
          <w:szCs w:val="18"/>
        </w:rPr>
        <w:t>неравномерность освоения</w:t>
      </w:r>
      <w:r w:rsidRPr="004E1CA0">
        <w:rPr>
          <w:rFonts w:eastAsia="Times New Roman" w:cstheme="minorHAnsi"/>
          <w:sz w:val="18"/>
          <w:szCs w:val="18"/>
        </w:rPr>
        <w:t xml:space="preserve"> бюджетных ассигнований по разделам бюджета.  При среднем проценте исполнения годовых бюджетных ассигнований за 1 </w:t>
      </w:r>
      <w:r w:rsidR="00A174F8" w:rsidRPr="004E1CA0">
        <w:rPr>
          <w:rFonts w:eastAsia="Times New Roman" w:cstheme="minorHAnsi"/>
          <w:sz w:val="18"/>
          <w:szCs w:val="18"/>
        </w:rPr>
        <w:t>полугодие</w:t>
      </w:r>
      <w:r w:rsidRPr="004E1CA0">
        <w:rPr>
          <w:rFonts w:eastAsia="Times New Roman" w:cstheme="minorHAnsi"/>
          <w:sz w:val="18"/>
          <w:szCs w:val="18"/>
        </w:rPr>
        <w:t xml:space="preserve">  2017 года на </w:t>
      </w:r>
      <w:r w:rsidR="00A174F8" w:rsidRPr="004E1CA0">
        <w:rPr>
          <w:rFonts w:eastAsia="Times New Roman" w:cstheme="minorHAnsi"/>
          <w:b/>
          <w:sz w:val="18"/>
          <w:szCs w:val="18"/>
        </w:rPr>
        <w:t xml:space="preserve">51,5 </w:t>
      </w:r>
      <w:r w:rsidRPr="004E1CA0">
        <w:rPr>
          <w:rFonts w:eastAsia="Times New Roman" w:cstheme="minorHAnsi"/>
          <w:b/>
          <w:sz w:val="18"/>
          <w:szCs w:val="18"/>
        </w:rPr>
        <w:t>%</w:t>
      </w:r>
      <w:r w:rsidRPr="004E1CA0">
        <w:rPr>
          <w:rFonts w:eastAsia="Times New Roman" w:cstheme="minorHAnsi"/>
          <w:sz w:val="18"/>
          <w:szCs w:val="18"/>
        </w:rPr>
        <w:t xml:space="preserve"> финансирование раздела </w:t>
      </w:r>
      <w:r w:rsidRPr="004E1CA0">
        <w:rPr>
          <w:rFonts w:eastAsia="Times New Roman" w:cstheme="minorHAnsi"/>
          <w:i/>
          <w:sz w:val="18"/>
          <w:szCs w:val="18"/>
        </w:rPr>
        <w:t>«</w:t>
      </w:r>
      <w:r w:rsidRPr="004E1CA0">
        <w:rPr>
          <w:rFonts w:eastAsia="Times New Roman" w:cstheme="minorHAnsi"/>
          <w:b/>
          <w:i/>
          <w:sz w:val="18"/>
          <w:szCs w:val="18"/>
        </w:rPr>
        <w:t xml:space="preserve">Национальная </w:t>
      </w:r>
      <w:r w:rsidR="00A174F8" w:rsidRPr="004E1CA0">
        <w:rPr>
          <w:rFonts w:eastAsia="Times New Roman" w:cstheme="minorHAnsi"/>
          <w:b/>
          <w:i/>
          <w:sz w:val="18"/>
          <w:szCs w:val="18"/>
        </w:rPr>
        <w:t>экономика</w:t>
      </w:r>
      <w:r w:rsidRPr="004E1CA0">
        <w:rPr>
          <w:rFonts w:eastAsia="Times New Roman" w:cstheme="minorHAnsi"/>
          <w:b/>
          <w:i/>
          <w:sz w:val="18"/>
          <w:szCs w:val="18"/>
        </w:rPr>
        <w:t xml:space="preserve"> </w:t>
      </w:r>
      <w:r w:rsidRPr="004E1CA0">
        <w:rPr>
          <w:rFonts w:eastAsia="Times New Roman" w:cstheme="minorHAnsi"/>
          <w:i/>
          <w:sz w:val="18"/>
          <w:szCs w:val="18"/>
        </w:rPr>
        <w:t>»</w:t>
      </w:r>
      <w:r w:rsidRPr="004E1CA0">
        <w:rPr>
          <w:rFonts w:eastAsia="Times New Roman" w:cstheme="minorHAnsi"/>
          <w:sz w:val="18"/>
          <w:szCs w:val="18"/>
        </w:rPr>
        <w:t xml:space="preserve"> в отчетном периоде произведено на </w:t>
      </w:r>
      <w:r w:rsidR="00A174F8" w:rsidRPr="004E1CA0">
        <w:rPr>
          <w:rFonts w:eastAsia="Times New Roman" w:cstheme="minorHAnsi"/>
          <w:sz w:val="18"/>
          <w:szCs w:val="18"/>
        </w:rPr>
        <w:t>18,5</w:t>
      </w:r>
      <w:r w:rsidRPr="004E1CA0">
        <w:rPr>
          <w:rFonts w:eastAsia="Times New Roman" w:cstheme="minorHAnsi"/>
          <w:b/>
          <w:i/>
          <w:sz w:val="18"/>
          <w:szCs w:val="18"/>
        </w:rPr>
        <w:t>%</w:t>
      </w:r>
      <w:r w:rsidRPr="004E1CA0">
        <w:rPr>
          <w:rFonts w:eastAsia="Times New Roman" w:cstheme="minorHAnsi"/>
          <w:sz w:val="18"/>
          <w:szCs w:val="18"/>
        </w:rPr>
        <w:t xml:space="preserve"> (из </w:t>
      </w:r>
      <w:r w:rsidR="00A174F8" w:rsidRPr="004E1CA0">
        <w:rPr>
          <w:rFonts w:eastAsia="Times New Roman" w:cstheme="minorHAnsi"/>
          <w:sz w:val="18"/>
          <w:szCs w:val="18"/>
        </w:rPr>
        <w:t>20 009,1</w:t>
      </w:r>
      <w:r w:rsidRPr="004E1CA0">
        <w:rPr>
          <w:rFonts w:eastAsia="Times New Roman" w:cstheme="minorHAnsi"/>
          <w:sz w:val="18"/>
          <w:szCs w:val="18"/>
        </w:rPr>
        <w:t xml:space="preserve">,0 тыс.руб. освоено </w:t>
      </w:r>
      <w:r w:rsidR="00A174F8" w:rsidRPr="004E1CA0">
        <w:rPr>
          <w:rFonts w:eastAsia="Times New Roman" w:cstheme="minorHAnsi"/>
          <w:sz w:val="18"/>
          <w:szCs w:val="18"/>
        </w:rPr>
        <w:t>3 699,7</w:t>
      </w:r>
      <w:r w:rsidRPr="004E1CA0">
        <w:rPr>
          <w:rFonts w:eastAsia="Times New Roman" w:cstheme="minorHAnsi"/>
          <w:sz w:val="18"/>
          <w:szCs w:val="18"/>
        </w:rPr>
        <w:t xml:space="preserve"> тыс.руб.), по разделу </w:t>
      </w:r>
      <w:r w:rsidRPr="004E1CA0">
        <w:rPr>
          <w:rFonts w:eastAsia="Times New Roman" w:cstheme="minorHAnsi"/>
          <w:b/>
          <w:i/>
          <w:sz w:val="18"/>
          <w:szCs w:val="18"/>
        </w:rPr>
        <w:t>«</w:t>
      </w:r>
      <w:r w:rsidR="00A174F8" w:rsidRPr="004E1CA0">
        <w:rPr>
          <w:rFonts w:eastAsia="Times New Roman" w:cstheme="minorHAnsi"/>
          <w:b/>
          <w:i/>
          <w:sz w:val="18"/>
          <w:szCs w:val="18"/>
        </w:rPr>
        <w:t>Физическая культура,спорт</w:t>
      </w:r>
      <w:r w:rsidRPr="004E1CA0">
        <w:rPr>
          <w:rFonts w:eastAsia="Times New Roman" w:cstheme="minorHAnsi"/>
          <w:b/>
          <w:i/>
          <w:sz w:val="18"/>
          <w:szCs w:val="18"/>
        </w:rPr>
        <w:t xml:space="preserve"> «</w:t>
      </w:r>
      <w:r w:rsidRPr="004E1CA0">
        <w:rPr>
          <w:rFonts w:eastAsia="Times New Roman" w:cstheme="minorHAnsi"/>
          <w:sz w:val="18"/>
          <w:szCs w:val="18"/>
        </w:rPr>
        <w:t xml:space="preserve"> произведено на </w:t>
      </w:r>
      <w:r w:rsidR="00A174F8" w:rsidRPr="004E1CA0">
        <w:rPr>
          <w:rFonts w:eastAsia="Times New Roman" w:cstheme="minorHAnsi"/>
          <w:sz w:val="18"/>
          <w:szCs w:val="18"/>
        </w:rPr>
        <w:t>29,5</w:t>
      </w:r>
      <w:r w:rsidRPr="004E1CA0">
        <w:rPr>
          <w:rFonts w:eastAsia="Times New Roman" w:cstheme="minorHAnsi"/>
          <w:sz w:val="18"/>
          <w:szCs w:val="18"/>
        </w:rPr>
        <w:t xml:space="preserve">% ( из </w:t>
      </w:r>
      <w:r w:rsidR="00A174F8" w:rsidRPr="004E1CA0">
        <w:rPr>
          <w:rFonts w:eastAsia="Times New Roman" w:cstheme="minorHAnsi"/>
          <w:sz w:val="18"/>
          <w:szCs w:val="18"/>
        </w:rPr>
        <w:t>1 001,0</w:t>
      </w:r>
      <w:r w:rsidRPr="004E1CA0">
        <w:rPr>
          <w:rFonts w:eastAsia="Times New Roman" w:cstheme="minorHAnsi"/>
          <w:sz w:val="18"/>
          <w:szCs w:val="18"/>
        </w:rPr>
        <w:t xml:space="preserve"> тыс.руб. освоено </w:t>
      </w:r>
      <w:r w:rsidR="00A174F8" w:rsidRPr="004E1CA0">
        <w:rPr>
          <w:rFonts w:eastAsia="Times New Roman" w:cstheme="minorHAnsi"/>
          <w:sz w:val="18"/>
          <w:szCs w:val="18"/>
        </w:rPr>
        <w:t>295,2</w:t>
      </w:r>
      <w:r w:rsidRPr="004E1CA0">
        <w:rPr>
          <w:rFonts w:eastAsia="Times New Roman" w:cstheme="minorHAnsi"/>
          <w:sz w:val="18"/>
          <w:szCs w:val="18"/>
        </w:rPr>
        <w:t xml:space="preserve"> тыс.руб.) </w:t>
      </w:r>
      <w:r w:rsidR="00A174F8" w:rsidRPr="004E1CA0">
        <w:rPr>
          <w:rFonts w:eastAsia="Times New Roman" w:cstheme="minorHAnsi"/>
          <w:sz w:val="18"/>
          <w:szCs w:val="18"/>
        </w:rPr>
        <w:t>.</w:t>
      </w:r>
    </w:p>
    <w:p w:rsidR="00490AEC" w:rsidRPr="004E1CA0" w:rsidRDefault="00490AEC" w:rsidP="00490AEC">
      <w:pPr>
        <w:spacing w:line="40" w:lineRule="atLeast"/>
        <w:ind w:left="-180" w:firstLine="888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b/>
          <w:sz w:val="18"/>
          <w:szCs w:val="18"/>
        </w:rPr>
        <w:t xml:space="preserve">-« Общегосударственные  вопросы « </w:t>
      </w:r>
      <w:r w:rsidRPr="004E1CA0">
        <w:rPr>
          <w:rFonts w:eastAsia="Times New Roman" w:cstheme="minorHAnsi"/>
          <w:sz w:val="18"/>
          <w:szCs w:val="18"/>
        </w:rPr>
        <w:t xml:space="preserve">увеличение  на  1 217,2 тыс. рублей, удельный вес расходов в общем объеме бюджета увеличился  на 1,0 процентный пункт по сравнению с 1 кварталом   2016 года ;  </w:t>
      </w:r>
    </w:p>
    <w:p w:rsidR="00490AEC" w:rsidRPr="004E1CA0" w:rsidRDefault="00490AEC" w:rsidP="00490AEC">
      <w:pPr>
        <w:pStyle w:val="ac"/>
        <w:ind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90AEC" w:rsidRPr="004E1CA0" w:rsidRDefault="00490AEC" w:rsidP="00490AEC">
      <w:pPr>
        <w:pStyle w:val="ac"/>
        <w:rPr>
          <w:rFonts w:asciiTheme="minorHAnsi" w:hAnsiTheme="minorHAnsi" w:cstheme="minorHAnsi"/>
          <w:b/>
          <w:i/>
          <w:sz w:val="18"/>
          <w:szCs w:val="18"/>
        </w:rPr>
      </w:pPr>
      <w:r w:rsidRPr="004E1CA0">
        <w:rPr>
          <w:rFonts w:asciiTheme="minorHAnsi" w:hAnsiTheme="minorHAnsi" w:cstheme="minorHAnsi"/>
          <w:b/>
          <w:i/>
          <w:sz w:val="18"/>
          <w:szCs w:val="18"/>
        </w:rPr>
        <w:t>Исполнение расходов по разделу 01 «Общегосударственные вопросы»</w:t>
      </w:r>
    </w:p>
    <w:p w:rsidR="00490AEC" w:rsidRPr="004E1CA0" w:rsidRDefault="00490AEC" w:rsidP="00490AEC">
      <w:pPr>
        <w:spacing w:after="0" w:line="273" w:lineRule="atLeast"/>
        <w:contextualSpacing/>
        <w:rPr>
          <w:rFonts w:cstheme="minorHAnsi"/>
          <w:sz w:val="18"/>
          <w:szCs w:val="18"/>
        </w:rPr>
      </w:pPr>
      <w:r w:rsidRPr="004E1CA0">
        <w:rPr>
          <w:rFonts w:cstheme="minorHAnsi"/>
          <w:noProof/>
          <w:sz w:val="18"/>
          <w:szCs w:val="18"/>
        </w:rPr>
        <w:drawing>
          <wp:inline distT="0" distB="0" distL="0" distR="0">
            <wp:extent cx="5417388" cy="3769744"/>
            <wp:effectExtent l="0" t="0" r="0" b="0"/>
            <wp:docPr id="16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4E1CA0">
        <w:rPr>
          <w:rFonts w:eastAsia="Times New Roman" w:cstheme="minorHAnsi"/>
          <w:sz w:val="18"/>
          <w:szCs w:val="18"/>
        </w:rPr>
        <w:t xml:space="preserve">    </w:t>
      </w:r>
    </w:p>
    <w:p w:rsidR="00490AEC" w:rsidRPr="004E1CA0" w:rsidRDefault="00490AEC" w:rsidP="00490AEC">
      <w:pPr>
        <w:pStyle w:val="Style2"/>
        <w:spacing w:before="120" w:line="240" w:lineRule="auto"/>
        <w:ind w:firstLine="0"/>
        <w:rPr>
          <w:rStyle w:val="FontStyle30"/>
          <w:rFonts w:asciiTheme="minorHAnsi" w:hAnsiTheme="minorHAnsi" w:cstheme="minorHAnsi"/>
          <w:sz w:val="18"/>
          <w:szCs w:val="18"/>
        </w:rPr>
      </w:pPr>
    </w:p>
    <w:p w:rsidR="00490AEC" w:rsidRPr="004E1CA0" w:rsidRDefault="00490AEC" w:rsidP="00490AEC">
      <w:pPr>
        <w:pStyle w:val="ac"/>
        <w:tabs>
          <w:tab w:val="left" w:pos="4275"/>
          <w:tab w:val="right" w:pos="10205"/>
        </w:tabs>
        <w:jc w:val="left"/>
        <w:rPr>
          <w:rFonts w:asciiTheme="minorHAnsi" w:hAnsiTheme="minorHAnsi" w:cstheme="minorHAnsi"/>
          <w:b/>
          <w:i/>
          <w:sz w:val="18"/>
          <w:szCs w:val="18"/>
        </w:rPr>
      </w:pPr>
      <w:r w:rsidRPr="004E1CA0">
        <w:rPr>
          <w:rFonts w:asciiTheme="minorHAnsi" w:hAnsiTheme="minorHAnsi" w:cstheme="minorHAnsi"/>
          <w:b/>
          <w:sz w:val="18"/>
          <w:szCs w:val="18"/>
        </w:rPr>
        <w:t xml:space="preserve">        -« Национальная оборона «,</w:t>
      </w:r>
      <w:r w:rsidRPr="004E1CA0">
        <w:rPr>
          <w:rFonts w:asciiTheme="minorHAnsi" w:hAnsiTheme="minorHAnsi" w:cstheme="minorHAnsi"/>
          <w:sz w:val="18"/>
          <w:szCs w:val="18"/>
        </w:rPr>
        <w:t xml:space="preserve"> исполнено </w:t>
      </w:r>
      <w:r w:rsidR="00E16AE1" w:rsidRPr="004E1CA0">
        <w:rPr>
          <w:rFonts w:asciiTheme="minorHAnsi" w:hAnsiTheme="minorHAnsi" w:cstheme="minorHAnsi"/>
          <w:sz w:val="18"/>
          <w:szCs w:val="18"/>
        </w:rPr>
        <w:t>72,2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тыс.руб., или 5</w:t>
      </w:r>
      <w:r w:rsidR="00E16AE1" w:rsidRPr="004E1CA0">
        <w:rPr>
          <w:rFonts w:asciiTheme="minorHAnsi" w:hAnsiTheme="minorHAnsi" w:cstheme="minorHAnsi"/>
          <w:sz w:val="18"/>
          <w:szCs w:val="18"/>
        </w:rPr>
        <w:t>0</w:t>
      </w:r>
      <w:r w:rsidRPr="004E1CA0">
        <w:rPr>
          <w:rFonts w:asciiTheme="minorHAnsi" w:hAnsiTheme="minorHAnsi" w:cstheme="minorHAnsi"/>
          <w:sz w:val="18"/>
          <w:szCs w:val="18"/>
        </w:rPr>
        <w:t xml:space="preserve"> % к плану. По сравнению с аналогичным периодом 201</w:t>
      </w:r>
      <w:r w:rsidR="00E16AE1" w:rsidRPr="004E1CA0">
        <w:rPr>
          <w:rFonts w:asciiTheme="minorHAnsi" w:hAnsiTheme="minorHAnsi" w:cstheme="minorHAnsi"/>
          <w:sz w:val="18"/>
          <w:szCs w:val="18"/>
        </w:rPr>
        <w:t>6</w:t>
      </w:r>
      <w:r w:rsidRPr="004E1CA0">
        <w:rPr>
          <w:rFonts w:asciiTheme="minorHAnsi" w:hAnsiTheme="minorHAnsi" w:cstheme="minorHAnsi"/>
          <w:sz w:val="18"/>
          <w:szCs w:val="18"/>
        </w:rPr>
        <w:t xml:space="preserve"> года поступления уменьшились на </w:t>
      </w:r>
      <w:r w:rsidR="00E16AE1" w:rsidRPr="004E1CA0">
        <w:rPr>
          <w:rFonts w:asciiTheme="minorHAnsi" w:hAnsiTheme="minorHAnsi" w:cstheme="minorHAnsi"/>
          <w:sz w:val="18"/>
          <w:szCs w:val="18"/>
        </w:rPr>
        <w:t>50,0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тыс.руб., удельный вес в общей сумме расходов составляет 0,05, сохранился на уровне аналогичного периода  2016 года ;</w:t>
      </w:r>
      <w:r w:rsidRPr="004E1CA0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</w:p>
    <w:p w:rsidR="00490AEC" w:rsidRPr="004E1CA0" w:rsidRDefault="00490AEC" w:rsidP="00490AEC">
      <w:pPr>
        <w:pStyle w:val="ac"/>
        <w:tabs>
          <w:tab w:val="left" w:pos="4275"/>
          <w:tab w:val="right" w:pos="10205"/>
        </w:tabs>
        <w:rPr>
          <w:rFonts w:asciiTheme="minorHAnsi" w:hAnsiTheme="minorHAnsi" w:cstheme="minorHAnsi"/>
          <w:b/>
          <w:i/>
          <w:sz w:val="18"/>
          <w:szCs w:val="18"/>
        </w:rPr>
      </w:pPr>
      <w:r w:rsidRPr="004E1CA0">
        <w:rPr>
          <w:rFonts w:asciiTheme="minorHAnsi" w:hAnsiTheme="minorHAnsi" w:cstheme="minorHAnsi"/>
          <w:b/>
          <w:i/>
          <w:sz w:val="18"/>
          <w:szCs w:val="18"/>
        </w:rPr>
        <w:t>02 «Национальная оборона»</w:t>
      </w:r>
    </w:p>
    <w:p w:rsidR="00490AEC" w:rsidRPr="004E1CA0" w:rsidRDefault="00490AEC" w:rsidP="00490AEC">
      <w:pPr>
        <w:spacing w:line="40" w:lineRule="atLeast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cstheme="minorHAnsi"/>
          <w:b/>
          <w:noProof/>
          <w:sz w:val="18"/>
          <w:szCs w:val="18"/>
        </w:rPr>
        <w:drawing>
          <wp:inline distT="0" distB="0" distL="0" distR="0">
            <wp:extent cx="4856672" cy="2639683"/>
            <wp:effectExtent l="0" t="0" r="0" b="0"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90AEC" w:rsidRPr="004E1CA0" w:rsidRDefault="00490AEC" w:rsidP="00490AEC">
      <w:pPr>
        <w:spacing w:line="40" w:lineRule="atLeast"/>
        <w:jc w:val="both"/>
        <w:rPr>
          <w:rFonts w:eastAsia="Times New Roman" w:cstheme="minorHAnsi"/>
          <w:sz w:val="18"/>
          <w:szCs w:val="18"/>
        </w:rPr>
      </w:pPr>
    </w:p>
    <w:p w:rsidR="00490AEC" w:rsidRPr="004E1CA0" w:rsidRDefault="00490AEC" w:rsidP="00490AEC">
      <w:pPr>
        <w:pStyle w:val="ac"/>
        <w:tabs>
          <w:tab w:val="left" w:pos="4275"/>
          <w:tab w:val="right" w:pos="10205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b/>
          <w:sz w:val="18"/>
          <w:szCs w:val="18"/>
        </w:rPr>
        <w:t xml:space="preserve">         - «Национальная безопасность и правоохранительная деятельность «–</w:t>
      </w:r>
      <w:r w:rsidRPr="004E1CA0">
        <w:rPr>
          <w:rFonts w:asciiTheme="minorHAnsi" w:hAnsiTheme="minorHAnsi" w:cstheme="minorHAnsi"/>
          <w:sz w:val="18"/>
          <w:szCs w:val="18"/>
        </w:rPr>
        <w:t xml:space="preserve"> расходы увеличились на </w:t>
      </w:r>
      <w:r w:rsidR="00E16AE1" w:rsidRPr="004E1CA0">
        <w:rPr>
          <w:rFonts w:asciiTheme="minorHAnsi" w:hAnsiTheme="minorHAnsi" w:cstheme="minorHAnsi"/>
          <w:sz w:val="18"/>
          <w:szCs w:val="18"/>
        </w:rPr>
        <w:t>1 313,1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тыс.руб., и составили </w:t>
      </w:r>
      <w:r w:rsidR="00E16AE1" w:rsidRPr="004E1CA0">
        <w:rPr>
          <w:rFonts w:asciiTheme="minorHAnsi" w:hAnsiTheme="minorHAnsi" w:cstheme="minorHAnsi"/>
          <w:sz w:val="18"/>
          <w:szCs w:val="18"/>
        </w:rPr>
        <w:t>2 253,3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тыс.руб. Удельный вес расходов в обще й сумме расходов бюджета повысился на </w:t>
      </w:r>
      <w:r w:rsidR="00E16AE1" w:rsidRPr="004E1CA0">
        <w:rPr>
          <w:rFonts w:asciiTheme="minorHAnsi" w:hAnsiTheme="minorHAnsi" w:cstheme="minorHAnsi"/>
          <w:sz w:val="18"/>
          <w:szCs w:val="18"/>
        </w:rPr>
        <w:t>0,8</w:t>
      </w:r>
      <w:r w:rsidRPr="004E1CA0">
        <w:rPr>
          <w:rFonts w:asciiTheme="minorHAnsi" w:hAnsiTheme="minorHAnsi" w:cstheme="minorHAnsi"/>
          <w:sz w:val="18"/>
          <w:szCs w:val="18"/>
        </w:rPr>
        <w:t xml:space="preserve"> % и составил в общей сумме расходов бюджета 1</w:t>
      </w:r>
      <w:r w:rsidR="00E16AE1" w:rsidRPr="004E1CA0">
        <w:rPr>
          <w:rFonts w:asciiTheme="minorHAnsi" w:hAnsiTheme="minorHAnsi" w:cstheme="minorHAnsi"/>
          <w:sz w:val="18"/>
          <w:szCs w:val="18"/>
        </w:rPr>
        <w:t>,4</w:t>
      </w:r>
      <w:r w:rsidRPr="004E1CA0">
        <w:rPr>
          <w:rFonts w:asciiTheme="minorHAnsi" w:hAnsiTheme="minorHAnsi" w:cstheme="minorHAnsi"/>
          <w:sz w:val="18"/>
          <w:szCs w:val="18"/>
        </w:rPr>
        <w:t xml:space="preserve"> %.;</w:t>
      </w:r>
    </w:p>
    <w:p w:rsidR="00490AEC" w:rsidRPr="004E1CA0" w:rsidRDefault="00490AEC" w:rsidP="00490AEC">
      <w:pPr>
        <w:pStyle w:val="ac"/>
        <w:tabs>
          <w:tab w:val="left" w:pos="4275"/>
          <w:tab w:val="right" w:pos="10205"/>
        </w:tabs>
        <w:rPr>
          <w:rFonts w:asciiTheme="minorHAnsi" w:hAnsiTheme="minorHAnsi" w:cstheme="minorHAnsi"/>
          <w:b/>
          <w:i/>
          <w:sz w:val="18"/>
          <w:szCs w:val="18"/>
        </w:rPr>
      </w:pPr>
      <w:r w:rsidRPr="004E1CA0">
        <w:rPr>
          <w:rFonts w:asciiTheme="minorHAnsi" w:hAnsiTheme="minorHAnsi" w:cstheme="minorHAnsi"/>
          <w:b/>
          <w:i/>
          <w:sz w:val="18"/>
          <w:szCs w:val="18"/>
        </w:rPr>
        <w:t>03 «Национальная безопасность и правоохранительная деятельность»</w:t>
      </w:r>
    </w:p>
    <w:p w:rsidR="00490AEC" w:rsidRPr="004E1CA0" w:rsidRDefault="00490AEC" w:rsidP="00490AEC">
      <w:pPr>
        <w:spacing w:line="40" w:lineRule="atLeast"/>
        <w:jc w:val="both"/>
        <w:rPr>
          <w:rFonts w:eastAsia="Times New Roman" w:cstheme="minorHAnsi"/>
          <w:sz w:val="18"/>
          <w:szCs w:val="18"/>
        </w:rPr>
      </w:pPr>
    </w:p>
    <w:p w:rsidR="00490AEC" w:rsidRPr="004E1CA0" w:rsidRDefault="00490AEC" w:rsidP="00490AEC">
      <w:pPr>
        <w:pStyle w:val="ac"/>
        <w:tabs>
          <w:tab w:val="left" w:pos="4275"/>
          <w:tab w:val="right" w:pos="10205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b/>
          <w:noProof/>
          <w:sz w:val="18"/>
          <w:szCs w:val="18"/>
        </w:rPr>
        <w:drawing>
          <wp:inline distT="0" distB="0" distL="0" distR="0">
            <wp:extent cx="6763110" cy="2794958"/>
            <wp:effectExtent l="0" t="0" r="0" b="0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4E1CA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90AEC" w:rsidRPr="004E1CA0" w:rsidRDefault="00490AEC" w:rsidP="00490AEC">
      <w:pPr>
        <w:spacing w:line="40" w:lineRule="atLeast"/>
        <w:ind w:left="-180" w:firstLine="888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b/>
          <w:sz w:val="18"/>
          <w:szCs w:val="18"/>
        </w:rPr>
        <w:t>- «Национальная экономика»</w:t>
      </w:r>
      <w:r w:rsidRPr="004E1CA0">
        <w:rPr>
          <w:rFonts w:eastAsia="Times New Roman" w:cstheme="minorHAnsi"/>
          <w:sz w:val="18"/>
          <w:szCs w:val="18"/>
        </w:rPr>
        <w:t xml:space="preserve"> у</w:t>
      </w:r>
      <w:r w:rsidR="00E16AE1" w:rsidRPr="004E1CA0">
        <w:rPr>
          <w:rFonts w:eastAsia="Times New Roman" w:cstheme="minorHAnsi"/>
          <w:sz w:val="18"/>
          <w:szCs w:val="18"/>
        </w:rPr>
        <w:t>меньшение</w:t>
      </w:r>
      <w:r w:rsidRPr="004E1CA0">
        <w:rPr>
          <w:rFonts w:eastAsia="Times New Roman" w:cstheme="minorHAnsi"/>
          <w:sz w:val="18"/>
          <w:szCs w:val="18"/>
        </w:rPr>
        <w:t xml:space="preserve"> на </w:t>
      </w:r>
      <w:r w:rsidR="00E16AE1" w:rsidRPr="004E1CA0">
        <w:rPr>
          <w:rFonts w:eastAsia="Times New Roman" w:cstheme="minorHAnsi"/>
          <w:sz w:val="18"/>
          <w:szCs w:val="18"/>
        </w:rPr>
        <w:t>1 098,6</w:t>
      </w:r>
      <w:r w:rsidRPr="004E1CA0">
        <w:rPr>
          <w:rFonts w:eastAsia="Times New Roman" w:cstheme="minorHAnsi"/>
          <w:sz w:val="18"/>
          <w:szCs w:val="18"/>
        </w:rPr>
        <w:t xml:space="preserve"> тыс.руб., или на </w:t>
      </w:r>
      <w:r w:rsidR="00E16AE1" w:rsidRPr="004E1CA0">
        <w:rPr>
          <w:rFonts w:eastAsia="Times New Roman" w:cstheme="minorHAnsi"/>
          <w:sz w:val="18"/>
          <w:szCs w:val="18"/>
        </w:rPr>
        <w:t>22,9</w:t>
      </w:r>
      <w:r w:rsidRPr="004E1CA0">
        <w:rPr>
          <w:rFonts w:eastAsia="Times New Roman" w:cstheme="minorHAnsi"/>
          <w:sz w:val="18"/>
          <w:szCs w:val="18"/>
        </w:rPr>
        <w:t xml:space="preserve">% , исполнено расходов на сумму – </w:t>
      </w:r>
      <w:r w:rsidR="00E16AE1" w:rsidRPr="004E1CA0">
        <w:rPr>
          <w:rFonts w:eastAsia="Times New Roman" w:cstheme="minorHAnsi"/>
          <w:sz w:val="18"/>
          <w:szCs w:val="18"/>
        </w:rPr>
        <w:t>3 699,7</w:t>
      </w:r>
      <w:r w:rsidRPr="004E1CA0">
        <w:rPr>
          <w:rFonts w:eastAsia="Times New Roman" w:cstheme="minorHAnsi"/>
          <w:sz w:val="18"/>
          <w:szCs w:val="18"/>
        </w:rPr>
        <w:t xml:space="preserve"> тыс.руб.</w:t>
      </w:r>
    </w:p>
    <w:p w:rsidR="00490AEC" w:rsidRPr="004E1CA0" w:rsidRDefault="00490AEC" w:rsidP="00490AEC">
      <w:pPr>
        <w:spacing w:line="40" w:lineRule="atLeast"/>
        <w:ind w:left="-180" w:firstLine="888"/>
        <w:jc w:val="both"/>
        <w:rPr>
          <w:rFonts w:eastAsia="Times New Roman" w:cstheme="minorHAnsi"/>
          <w:b/>
          <w:i/>
          <w:sz w:val="18"/>
          <w:szCs w:val="18"/>
        </w:rPr>
      </w:pPr>
      <w:r w:rsidRPr="004E1CA0">
        <w:rPr>
          <w:rFonts w:eastAsia="Times New Roman" w:cstheme="minorHAnsi"/>
          <w:b/>
          <w:i/>
          <w:sz w:val="18"/>
          <w:szCs w:val="18"/>
        </w:rPr>
        <w:t xml:space="preserve">                           04 « Национальная экономика «</w:t>
      </w:r>
    </w:p>
    <w:p w:rsidR="00490AEC" w:rsidRPr="004E1CA0" w:rsidRDefault="00490AEC" w:rsidP="00490AEC">
      <w:pPr>
        <w:spacing w:after="0" w:line="273" w:lineRule="atLeast"/>
        <w:contextualSpacing/>
        <w:rPr>
          <w:rFonts w:eastAsia="Times New Roman" w:cstheme="minorHAnsi"/>
          <w:sz w:val="18"/>
          <w:szCs w:val="18"/>
        </w:rPr>
      </w:pPr>
      <w:r w:rsidRPr="004E1CA0">
        <w:rPr>
          <w:rFonts w:cstheme="minorHAnsi"/>
          <w:noProof/>
          <w:sz w:val="18"/>
          <w:szCs w:val="18"/>
        </w:rPr>
        <w:drawing>
          <wp:inline distT="0" distB="0" distL="0" distR="0">
            <wp:extent cx="5417388" cy="3769744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4E1CA0">
        <w:rPr>
          <w:rFonts w:eastAsia="Times New Roman" w:cstheme="minorHAnsi"/>
          <w:sz w:val="18"/>
          <w:szCs w:val="18"/>
        </w:rPr>
        <w:t xml:space="preserve">    - </w:t>
      </w:r>
    </w:p>
    <w:p w:rsidR="00490AEC" w:rsidRPr="004E1CA0" w:rsidRDefault="00490AEC" w:rsidP="00490AEC">
      <w:pPr>
        <w:spacing w:after="0" w:line="273" w:lineRule="atLeast"/>
        <w:contextualSpacing/>
        <w:rPr>
          <w:rFonts w:cstheme="minorHAnsi"/>
          <w:sz w:val="18"/>
          <w:szCs w:val="18"/>
        </w:rPr>
      </w:pPr>
      <w:r w:rsidRPr="004E1CA0">
        <w:rPr>
          <w:rFonts w:eastAsia="Times New Roman" w:cstheme="minorHAnsi"/>
          <w:b/>
          <w:sz w:val="18"/>
          <w:szCs w:val="18"/>
        </w:rPr>
        <w:t>«Жилищно-коммунальное хозяйство»</w:t>
      </w:r>
      <w:r w:rsidRPr="004E1CA0">
        <w:rPr>
          <w:rFonts w:eastAsia="Times New Roman" w:cstheme="minorHAnsi"/>
          <w:sz w:val="18"/>
          <w:szCs w:val="18"/>
        </w:rPr>
        <w:t xml:space="preserve"> уменьшение   на </w:t>
      </w:r>
      <w:r w:rsidR="00103944" w:rsidRPr="004E1CA0">
        <w:rPr>
          <w:rFonts w:eastAsia="Times New Roman" w:cstheme="minorHAnsi"/>
          <w:sz w:val="18"/>
          <w:szCs w:val="18"/>
        </w:rPr>
        <w:t>6 017,2</w:t>
      </w:r>
      <w:r w:rsidRPr="004E1CA0">
        <w:rPr>
          <w:rFonts w:eastAsia="Times New Roman" w:cstheme="minorHAnsi"/>
          <w:sz w:val="18"/>
          <w:szCs w:val="18"/>
        </w:rPr>
        <w:t xml:space="preserve"> тыс.руб ,, удельный вес в общей сумме расходов занял </w:t>
      </w:r>
      <w:r w:rsidR="00103944" w:rsidRPr="004E1CA0">
        <w:rPr>
          <w:rFonts w:eastAsia="Times New Roman" w:cstheme="minorHAnsi"/>
          <w:sz w:val="18"/>
          <w:szCs w:val="18"/>
        </w:rPr>
        <w:t>6,7 %</w:t>
      </w:r>
      <w:r w:rsidRPr="004E1CA0">
        <w:rPr>
          <w:rFonts w:eastAsia="Times New Roman" w:cstheme="minorHAnsi"/>
          <w:sz w:val="18"/>
          <w:szCs w:val="18"/>
        </w:rPr>
        <w:t>.</w:t>
      </w:r>
    </w:p>
    <w:p w:rsidR="00490AEC" w:rsidRPr="004E1CA0" w:rsidRDefault="00490AEC" w:rsidP="00490AEC">
      <w:pPr>
        <w:pStyle w:val="ac"/>
        <w:tabs>
          <w:tab w:val="left" w:pos="4275"/>
          <w:tab w:val="right" w:pos="10205"/>
        </w:tabs>
        <w:rPr>
          <w:rFonts w:asciiTheme="minorHAnsi" w:hAnsiTheme="minorHAnsi" w:cstheme="minorHAnsi"/>
          <w:b/>
          <w:i/>
          <w:sz w:val="18"/>
          <w:szCs w:val="18"/>
        </w:rPr>
      </w:pPr>
      <w:r w:rsidRPr="004E1CA0">
        <w:rPr>
          <w:rFonts w:asciiTheme="minorHAnsi" w:hAnsiTheme="minorHAnsi" w:cstheme="minorHAnsi"/>
          <w:b/>
          <w:i/>
          <w:sz w:val="18"/>
          <w:szCs w:val="18"/>
        </w:rPr>
        <w:t>Исполнение расходов по разделу</w:t>
      </w:r>
    </w:p>
    <w:p w:rsidR="00490AEC" w:rsidRPr="004E1CA0" w:rsidRDefault="00490AEC" w:rsidP="00490AEC">
      <w:pPr>
        <w:pStyle w:val="ac"/>
        <w:tabs>
          <w:tab w:val="left" w:pos="4275"/>
          <w:tab w:val="right" w:pos="10205"/>
        </w:tabs>
        <w:rPr>
          <w:rFonts w:asciiTheme="minorHAnsi" w:hAnsiTheme="minorHAnsi" w:cstheme="minorHAnsi"/>
          <w:b/>
          <w:i/>
          <w:sz w:val="18"/>
          <w:szCs w:val="18"/>
        </w:rPr>
      </w:pPr>
      <w:r w:rsidRPr="004E1CA0">
        <w:rPr>
          <w:rFonts w:asciiTheme="minorHAnsi" w:hAnsiTheme="minorHAnsi" w:cstheme="minorHAnsi"/>
          <w:b/>
          <w:i/>
          <w:sz w:val="18"/>
          <w:szCs w:val="18"/>
        </w:rPr>
        <w:t>05 «Жилищно-коммунальное хозяйство</w:t>
      </w:r>
    </w:p>
    <w:p w:rsidR="00490AEC" w:rsidRPr="004E1CA0" w:rsidRDefault="00490AEC" w:rsidP="00490AEC">
      <w:pPr>
        <w:pStyle w:val="ac"/>
        <w:ind w:right="125" w:firstLine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E1CA0">
        <w:rPr>
          <w:rFonts w:asciiTheme="minorHAnsi" w:hAnsiTheme="minorHAnsi" w:cstheme="minorHAnsi"/>
          <w:b/>
          <w:noProof/>
          <w:sz w:val="18"/>
          <w:szCs w:val="18"/>
        </w:rPr>
        <w:drawing>
          <wp:inline distT="0" distB="0" distL="0" distR="0">
            <wp:extent cx="4632385" cy="1889185"/>
            <wp:effectExtent l="0" t="0" r="0" b="0"/>
            <wp:docPr id="2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90AEC" w:rsidRPr="004E1CA0" w:rsidRDefault="00490AEC" w:rsidP="00490AEC">
      <w:pPr>
        <w:spacing w:line="40" w:lineRule="atLeast"/>
        <w:ind w:left="-180" w:firstLine="888"/>
        <w:jc w:val="both"/>
        <w:rPr>
          <w:rFonts w:eastAsia="Times New Roman" w:cstheme="minorHAnsi"/>
          <w:sz w:val="18"/>
          <w:szCs w:val="18"/>
        </w:rPr>
      </w:pPr>
    </w:p>
    <w:p w:rsidR="00490AEC" w:rsidRPr="004E1CA0" w:rsidRDefault="00490AEC" w:rsidP="00490AEC">
      <w:pPr>
        <w:spacing w:line="40" w:lineRule="atLeast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sz w:val="18"/>
          <w:szCs w:val="18"/>
        </w:rPr>
        <w:t xml:space="preserve">         - </w:t>
      </w:r>
      <w:r w:rsidRPr="004E1CA0">
        <w:rPr>
          <w:rFonts w:eastAsia="Times New Roman" w:cstheme="minorHAnsi"/>
          <w:b/>
          <w:sz w:val="18"/>
          <w:szCs w:val="18"/>
        </w:rPr>
        <w:t>«Образование»</w:t>
      </w:r>
      <w:r w:rsidRPr="004E1CA0">
        <w:rPr>
          <w:rFonts w:eastAsia="Times New Roman" w:cstheme="minorHAnsi"/>
          <w:sz w:val="18"/>
          <w:szCs w:val="18"/>
        </w:rPr>
        <w:t xml:space="preserve">  исполнено </w:t>
      </w:r>
      <w:r w:rsidR="00103944" w:rsidRPr="004E1CA0">
        <w:rPr>
          <w:rFonts w:eastAsia="Times New Roman" w:cstheme="minorHAnsi"/>
          <w:sz w:val="18"/>
          <w:szCs w:val="18"/>
        </w:rPr>
        <w:t>73 100,5</w:t>
      </w:r>
      <w:r w:rsidRPr="004E1CA0">
        <w:rPr>
          <w:rFonts w:eastAsia="Times New Roman" w:cstheme="minorHAnsi"/>
          <w:sz w:val="18"/>
          <w:szCs w:val="18"/>
        </w:rPr>
        <w:t xml:space="preserve"> тыс.руб. , или на </w:t>
      </w:r>
      <w:r w:rsidR="00103944" w:rsidRPr="004E1CA0">
        <w:rPr>
          <w:rFonts w:eastAsia="Times New Roman" w:cstheme="minorHAnsi"/>
          <w:sz w:val="18"/>
          <w:szCs w:val="18"/>
        </w:rPr>
        <w:t>58,4</w:t>
      </w:r>
      <w:r w:rsidRPr="004E1CA0">
        <w:rPr>
          <w:rFonts w:eastAsia="Times New Roman" w:cstheme="minorHAnsi"/>
          <w:sz w:val="18"/>
          <w:szCs w:val="18"/>
        </w:rPr>
        <w:t xml:space="preserve">  %,удельный вес в общей сумме расходов по сравнению с аналогичным периодом 201</w:t>
      </w:r>
      <w:r w:rsidR="00103944" w:rsidRPr="004E1CA0">
        <w:rPr>
          <w:rFonts w:eastAsia="Times New Roman" w:cstheme="minorHAnsi"/>
          <w:sz w:val="18"/>
          <w:szCs w:val="18"/>
        </w:rPr>
        <w:t>6</w:t>
      </w:r>
      <w:r w:rsidRPr="004E1CA0">
        <w:rPr>
          <w:rFonts w:eastAsia="Times New Roman" w:cstheme="minorHAnsi"/>
          <w:sz w:val="18"/>
          <w:szCs w:val="18"/>
        </w:rPr>
        <w:t xml:space="preserve"> года повысился  на </w:t>
      </w:r>
      <w:r w:rsidR="00103944" w:rsidRPr="004E1CA0">
        <w:rPr>
          <w:rFonts w:eastAsia="Times New Roman" w:cstheme="minorHAnsi"/>
          <w:sz w:val="18"/>
          <w:szCs w:val="18"/>
        </w:rPr>
        <w:t>2,4</w:t>
      </w:r>
      <w:r w:rsidRPr="004E1CA0">
        <w:rPr>
          <w:rFonts w:eastAsia="Times New Roman" w:cstheme="minorHAnsi"/>
          <w:sz w:val="18"/>
          <w:szCs w:val="18"/>
        </w:rPr>
        <w:t xml:space="preserve"> % ; </w:t>
      </w:r>
    </w:p>
    <w:p w:rsidR="00490AEC" w:rsidRPr="004E1CA0" w:rsidRDefault="00490AEC" w:rsidP="00490AEC">
      <w:pPr>
        <w:jc w:val="center"/>
        <w:rPr>
          <w:rFonts w:cstheme="minorHAnsi"/>
          <w:b/>
          <w:i/>
          <w:sz w:val="18"/>
          <w:szCs w:val="18"/>
        </w:rPr>
      </w:pPr>
      <w:r w:rsidRPr="004E1CA0">
        <w:rPr>
          <w:rFonts w:cstheme="minorHAnsi"/>
          <w:b/>
          <w:i/>
          <w:sz w:val="18"/>
          <w:szCs w:val="18"/>
        </w:rPr>
        <w:t>Исполнение по разделу 07 «Образование»</w:t>
      </w:r>
    </w:p>
    <w:p w:rsidR="00490AEC" w:rsidRPr="004E1CA0" w:rsidRDefault="00490AEC" w:rsidP="00490AEC">
      <w:pPr>
        <w:spacing w:line="40" w:lineRule="atLeast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cstheme="minorHAnsi"/>
          <w:noProof/>
          <w:sz w:val="18"/>
          <w:szCs w:val="18"/>
        </w:rPr>
        <w:drawing>
          <wp:inline distT="0" distB="0" distL="0" distR="0">
            <wp:extent cx="6417945" cy="3166110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90AEC" w:rsidRPr="004E1CA0" w:rsidRDefault="00490AEC" w:rsidP="00490AEC">
      <w:pPr>
        <w:spacing w:line="40" w:lineRule="atLeast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sz w:val="18"/>
          <w:szCs w:val="18"/>
        </w:rPr>
        <w:t xml:space="preserve"> </w:t>
      </w:r>
      <w:r w:rsidRPr="004E1CA0">
        <w:rPr>
          <w:rFonts w:eastAsia="Times New Roman" w:cstheme="minorHAnsi"/>
          <w:b/>
          <w:sz w:val="18"/>
          <w:szCs w:val="18"/>
        </w:rPr>
        <w:t>Культура, кинематография «</w:t>
      </w:r>
      <w:r w:rsidRPr="004E1CA0">
        <w:rPr>
          <w:rFonts w:eastAsia="Times New Roman" w:cstheme="minorHAnsi"/>
          <w:sz w:val="18"/>
          <w:szCs w:val="18"/>
        </w:rPr>
        <w:t xml:space="preserve"> исполнено </w:t>
      </w:r>
      <w:r w:rsidR="00080B82" w:rsidRPr="004E1CA0">
        <w:rPr>
          <w:rFonts w:eastAsia="Times New Roman" w:cstheme="minorHAnsi"/>
          <w:sz w:val="18"/>
          <w:szCs w:val="18"/>
        </w:rPr>
        <w:t>23 548,8</w:t>
      </w:r>
      <w:r w:rsidRPr="004E1CA0">
        <w:rPr>
          <w:rFonts w:eastAsia="Times New Roman" w:cstheme="minorHAnsi"/>
          <w:sz w:val="18"/>
          <w:szCs w:val="18"/>
        </w:rPr>
        <w:t xml:space="preserve"> тыс.руб. , или </w:t>
      </w:r>
      <w:r w:rsidR="00080B82" w:rsidRPr="004E1CA0">
        <w:rPr>
          <w:rFonts w:eastAsia="Times New Roman" w:cstheme="minorHAnsi"/>
          <w:sz w:val="18"/>
          <w:szCs w:val="18"/>
        </w:rPr>
        <w:t>44,1</w:t>
      </w:r>
      <w:r w:rsidRPr="004E1CA0">
        <w:rPr>
          <w:rFonts w:eastAsia="Times New Roman" w:cstheme="minorHAnsi"/>
          <w:sz w:val="18"/>
          <w:szCs w:val="18"/>
        </w:rPr>
        <w:t>6 % к уточненным плановым назначениям, удельный вес раздела в общей сумме доходов составил 6,</w:t>
      </w:r>
      <w:r w:rsidR="00080B82" w:rsidRPr="004E1CA0">
        <w:rPr>
          <w:rFonts w:eastAsia="Times New Roman" w:cstheme="minorHAnsi"/>
          <w:sz w:val="18"/>
          <w:szCs w:val="18"/>
        </w:rPr>
        <w:t>7</w:t>
      </w:r>
      <w:r w:rsidRPr="004E1CA0">
        <w:rPr>
          <w:rFonts w:eastAsia="Times New Roman" w:cstheme="minorHAnsi"/>
          <w:sz w:val="18"/>
          <w:szCs w:val="18"/>
        </w:rPr>
        <w:t xml:space="preserve">% ;  </w:t>
      </w:r>
    </w:p>
    <w:p w:rsidR="00490AEC" w:rsidRPr="004E1CA0" w:rsidRDefault="00490AEC" w:rsidP="00490AEC">
      <w:pPr>
        <w:spacing w:line="40" w:lineRule="atLeast"/>
        <w:ind w:left="-180" w:firstLine="888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cstheme="minorHAnsi"/>
          <w:noProof/>
          <w:sz w:val="18"/>
          <w:szCs w:val="18"/>
        </w:rPr>
        <w:drawing>
          <wp:inline distT="0" distB="0" distL="0" distR="0">
            <wp:extent cx="6331789" cy="2260121"/>
            <wp:effectExtent l="0" t="0" r="0" b="0"/>
            <wp:docPr id="18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90AEC" w:rsidRPr="004E1CA0" w:rsidRDefault="00490AEC" w:rsidP="00490AEC">
      <w:pPr>
        <w:spacing w:line="40" w:lineRule="atLeast"/>
        <w:ind w:left="-180" w:firstLine="888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b/>
          <w:sz w:val="18"/>
          <w:szCs w:val="18"/>
        </w:rPr>
        <w:t>- «Социальная политика»</w:t>
      </w:r>
      <w:r w:rsidRPr="004E1CA0">
        <w:rPr>
          <w:rFonts w:eastAsia="Times New Roman" w:cstheme="minorHAnsi"/>
          <w:sz w:val="18"/>
          <w:szCs w:val="18"/>
        </w:rPr>
        <w:t xml:space="preserve">   исполнено </w:t>
      </w:r>
      <w:r w:rsidR="00080B82" w:rsidRPr="004E1CA0">
        <w:rPr>
          <w:rFonts w:eastAsia="Times New Roman" w:cstheme="minorHAnsi"/>
          <w:sz w:val="18"/>
          <w:szCs w:val="18"/>
        </w:rPr>
        <w:t>42 879,1</w:t>
      </w:r>
      <w:r w:rsidRPr="004E1CA0">
        <w:rPr>
          <w:rFonts w:eastAsia="Times New Roman" w:cstheme="minorHAnsi"/>
          <w:sz w:val="18"/>
          <w:szCs w:val="18"/>
        </w:rPr>
        <w:t xml:space="preserve">  тыс.руб. , удельный вес в общей сумме расходов составляет 2</w:t>
      </w:r>
      <w:r w:rsidR="00080B82" w:rsidRPr="004E1CA0">
        <w:rPr>
          <w:rFonts w:eastAsia="Times New Roman" w:cstheme="minorHAnsi"/>
          <w:sz w:val="18"/>
          <w:szCs w:val="18"/>
        </w:rPr>
        <w:t>7,6</w:t>
      </w:r>
      <w:r w:rsidRPr="004E1CA0">
        <w:rPr>
          <w:rFonts w:eastAsia="Times New Roman" w:cstheme="minorHAnsi"/>
          <w:sz w:val="18"/>
          <w:szCs w:val="18"/>
        </w:rPr>
        <w:t>%;</w:t>
      </w:r>
    </w:p>
    <w:p w:rsidR="00490AEC" w:rsidRPr="004E1CA0" w:rsidRDefault="00490AEC" w:rsidP="00490AEC">
      <w:pPr>
        <w:jc w:val="center"/>
        <w:rPr>
          <w:rFonts w:cstheme="minorHAnsi"/>
          <w:b/>
          <w:i/>
          <w:sz w:val="18"/>
          <w:szCs w:val="18"/>
        </w:rPr>
      </w:pPr>
      <w:r w:rsidRPr="004E1CA0">
        <w:rPr>
          <w:rFonts w:cstheme="minorHAnsi"/>
          <w:b/>
          <w:i/>
          <w:sz w:val="18"/>
          <w:szCs w:val="18"/>
        </w:rPr>
        <w:t>Исполнение по разделу 1100 «Социальная политика»</w:t>
      </w:r>
    </w:p>
    <w:p w:rsidR="00490AEC" w:rsidRPr="004E1CA0" w:rsidRDefault="00490AEC" w:rsidP="00490AEC">
      <w:pPr>
        <w:spacing w:line="40" w:lineRule="atLeast"/>
        <w:ind w:left="-180" w:firstLine="888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cstheme="minorHAnsi"/>
          <w:noProof/>
          <w:sz w:val="18"/>
          <w:szCs w:val="18"/>
        </w:rPr>
        <w:drawing>
          <wp:inline distT="0" distB="0" distL="0" distR="0">
            <wp:extent cx="6176514" cy="3821502"/>
            <wp:effectExtent l="0" t="0" r="0" b="0"/>
            <wp:docPr id="1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90AEC" w:rsidRPr="004E1CA0" w:rsidRDefault="00490AEC" w:rsidP="00490AEC">
      <w:pPr>
        <w:spacing w:line="40" w:lineRule="atLeast"/>
        <w:ind w:left="-180" w:firstLine="888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sz w:val="18"/>
          <w:szCs w:val="18"/>
        </w:rPr>
        <w:t xml:space="preserve">- </w:t>
      </w:r>
      <w:r w:rsidRPr="004E1CA0">
        <w:rPr>
          <w:rFonts w:eastAsia="Times New Roman" w:cstheme="minorHAnsi"/>
          <w:b/>
          <w:sz w:val="18"/>
          <w:szCs w:val="18"/>
        </w:rPr>
        <w:t>«Физическая культура и спорт»</w:t>
      </w:r>
      <w:r w:rsidRPr="004E1CA0">
        <w:rPr>
          <w:rFonts w:eastAsia="Times New Roman" w:cstheme="minorHAnsi"/>
          <w:sz w:val="18"/>
          <w:szCs w:val="18"/>
        </w:rPr>
        <w:t xml:space="preserve">  исполнено</w:t>
      </w:r>
      <w:r w:rsidR="00E15D0A" w:rsidRPr="004E1CA0">
        <w:rPr>
          <w:rFonts w:eastAsia="Times New Roman" w:cstheme="minorHAnsi"/>
          <w:sz w:val="18"/>
          <w:szCs w:val="18"/>
        </w:rPr>
        <w:t xml:space="preserve"> 295,2</w:t>
      </w:r>
      <w:r w:rsidRPr="004E1CA0">
        <w:rPr>
          <w:rFonts w:eastAsia="Times New Roman" w:cstheme="minorHAnsi"/>
          <w:sz w:val="18"/>
          <w:szCs w:val="18"/>
        </w:rPr>
        <w:t xml:space="preserve">  тыс.руб. , удельный вес в общей сумме расходов бюджета составил  0,</w:t>
      </w:r>
      <w:r w:rsidR="00E15D0A" w:rsidRPr="004E1CA0">
        <w:rPr>
          <w:rFonts w:eastAsia="Times New Roman" w:cstheme="minorHAnsi"/>
          <w:sz w:val="18"/>
          <w:szCs w:val="18"/>
        </w:rPr>
        <w:t>2</w:t>
      </w:r>
      <w:r w:rsidRPr="004E1CA0">
        <w:rPr>
          <w:rFonts w:eastAsia="Times New Roman" w:cstheme="minorHAnsi"/>
          <w:sz w:val="18"/>
          <w:szCs w:val="18"/>
        </w:rPr>
        <w:t xml:space="preserve"> %;</w:t>
      </w:r>
    </w:p>
    <w:p w:rsidR="00490AEC" w:rsidRPr="004E1CA0" w:rsidRDefault="00490AEC" w:rsidP="00490AEC">
      <w:pPr>
        <w:spacing w:line="40" w:lineRule="atLeast"/>
        <w:ind w:left="-180" w:firstLine="888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cstheme="minorHAnsi"/>
          <w:b/>
          <w:noProof/>
          <w:sz w:val="18"/>
          <w:szCs w:val="18"/>
        </w:rPr>
        <w:drawing>
          <wp:inline distT="0" distB="0" distL="0" distR="0">
            <wp:extent cx="4891178" cy="2605177"/>
            <wp:effectExtent l="0" t="0" r="0" b="0"/>
            <wp:docPr id="20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A5D6A" w:rsidRDefault="00490AEC" w:rsidP="00490AEC">
      <w:pPr>
        <w:spacing w:line="40" w:lineRule="atLeast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sz w:val="18"/>
          <w:szCs w:val="18"/>
        </w:rPr>
        <w:t xml:space="preserve">        </w:t>
      </w:r>
    </w:p>
    <w:p w:rsidR="00EA5D6A" w:rsidRDefault="00EA5D6A" w:rsidP="00490AEC">
      <w:pPr>
        <w:spacing w:line="40" w:lineRule="atLeast"/>
        <w:jc w:val="both"/>
        <w:rPr>
          <w:rFonts w:eastAsia="Times New Roman" w:cstheme="minorHAnsi"/>
          <w:sz w:val="18"/>
          <w:szCs w:val="18"/>
        </w:rPr>
      </w:pPr>
    </w:p>
    <w:p w:rsidR="00490AEC" w:rsidRPr="004E1CA0" w:rsidRDefault="00490AEC" w:rsidP="00490AEC">
      <w:pPr>
        <w:spacing w:line="40" w:lineRule="atLeast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sz w:val="18"/>
          <w:szCs w:val="18"/>
        </w:rPr>
        <w:t xml:space="preserve">  - </w:t>
      </w:r>
      <w:r w:rsidRPr="004E1CA0">
        <w:rPr>
          <w:rFonts w:eastAsia="Times New Roman" w:cstheme="minorHAnsi"/>
          <w:b/>
          <w:sz w:val="18"/>
          <w:szCs w:val="18"/>
        </w:rPr>
        <w:t>«Средства массовой информации»</w:t>
      </w:r>
      <w:r w:rsidRPr="004E1CA0">
        <w:rPr>
          <w:rFonts w:eastAsia="Times New Roman" w:cstheme="minorHAnsi"/>
          <w:sz w:val="18"/>
          <w:szCs w:val="18"/>
        </w:rPr>
        <w:t xml:space="preserve"> исполнено </w:t>
      </w:r>
      <w:r w:rsidR="00E15D0A" w:rsidRPr="004E1CA0">
        <w:rPr>
          <w:rFonts w:eastAsia="Times New Roman" w:cstheme="minorHAnsi"/>
          <w:sz w:val="18"/>
          <w:szCs w:val="18"/>
        </w:rPr>
        <w:t>527,2</w:t>
      </w:r>
      <w:r w:rsidRPr="004E1CA0">
        <w:rPr>
          <w:rFonts w:eastAsia="Times New Roman" w:cstheme="minorHAnsi"/>
          <w:sz w:val="18"/>
          <w:szCs w:val="18"/>
        </w:rPr>
        <w:t xml:space="preserve"> тыс.руб., или на </w:t>
      </w:r>
      <w:r w:rsidR="00E15D0A" w:rsidRPr="004E1CA0">
        <w:rPr>
          <w:rFonts w:eastAsia="Times New Roman" w:cstheme="minorHAnsi"/>
          <w:sz w:val="18"/>
          <w:szCs w:val="18"/>
        </w:rPr>
        <w:t>52,7</w:t>
      </w:r>
      <w:r w:rsidRPr="004E1CA0">
        <w:rPr>
          <w:rFonts w:eastAsia="Times New Roman" w:cstheme="minorHAnsi"/>
          <w:sz w:val="18"/>
          <w:szCs w:val="18"/>
        </w:rPr>
        <w:t xml:space="preserve"> %,  удельный вес расходов в общем объеме расходов  остался на уровне 201</w:t>
      </w:r>
      <w:r w:rsidR="00E15D0A" w:rsidRPr="004E1CA0">
        <w:rPr>
          <w:rFonts w:eastAsia="Times New Roman" w:cstheme="minorHAnsi"/>
          <w:sz w:val="18"/>
          <w:szCs w:val="18"/>
        </w:rPr>
        <w:t>6</w:t>
      </w:r>
      <w:r w:rsidRPr="004E1CA0">
        <w:rPr>
          <w:rFonts w:eastAsia="Times New Roman" w:cstheme="minorHAnsi"/>
          <w:sz w:val="18"/>
          <w:szCs w:val="18"/>
        </w:rPr>
        <w:t xml:space="preserve"> года т.е. 0,</w:t>
      </w:r>
      <w:r w:rsidR="00E15D0A" w:rsidRPr="004E1CA0">
        <w:rPr>
          <w:rFonts w:eastAsia="Times New Roman" w:cstheme="minorHAnsi"/>
          <w:sz w:val="18"/>
          <w:szCs w:val="18"/>
        </w:rPr>
        <w:t>3</w:t>
      </w:r>
      <w:r w:rsidRPr="004E1CA0">
        <w:rPr>
          <w:rFonts w:eastAsia="Times New Roman" w:cstheme="minorHAnsi"/>
          <w:sz w:val="18"/>
          <w:szCs w:val="18"/>
        </w:rPr>
        <w:t xml:space="preserve"> % ;</w:t>
      </w:r>
    </w:p>
    <w:p w:rsidR="00490AEC" w:rsidRPr="004E1CA0" w:rsidRDefault="00490AEC" w:rsidP="00490AEC">
      <w:pPr>
        <w:pStyle w:val="ac"/>
        <w:ind w:firstLine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90AEC" w:rsidRPr="004E1CA0" w:rsidRDefault="00490AEC" w:rsidP="00490AEC">
      <w:pPr>
        <w:spacing w:line="40" w:lineRule="atLeast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cstheme="minorHAnsi"/>
          <w:b/>
          <w:noProof/>
          <w:sz w:val="18"/>
          <w:szCs w:val="18"/>
        </w:rPr>
        <w:drawing>
          <wp:inline distT="0" distB="0" distL="0" distR="0">
            <wp:extent cx="6305909" cy="1992702"/>
            <wp:effectExtent l="0" t="0" r="0" b="0"/>
            <wp:docPr id="21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90AEC" w:rsidRPr="004E1CA0" w:rsidRDefault="00490AEC" w:rsidP="00490AEC">
      <w:pPr>
        <w:spacing w:line="40" w:lineRule="atLeast"/>
        <w:ind w:left="-180" w:firstLine="888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sz w:val="18"/>
          <w:szCs w:val="18"/>
        </w:rPr>
        <w:t xml:space="preserve">- </w:t>
      </w:r>
      <w:r w:rsidRPr="004E1CA0">
        <w:rPr>
          <w:rFonts w:eastAsia="Times New Roman" w:cstheme="minorHAnsi"/>
          <w:b/>
          <w:sz w:val="18"/>
          <w:szCs w:val="18"/>
        </w:rPr>
        <w:t>«Межбюджетные трансферты бюджетам РФ и муниципальных образований общего характера»</w:t>
      </w:r>
      <w:r w:rsidRPr="004E1CA0">
        <w:rPr>
          <w:rFonts w:eastAsia="Times New Roman" w:cstheme="minorHAnsi"/>
          <w:sz w:val="18"/>
          <w:szCs w:val="18"/>
        </w:rPr>
        <w:t xml:space="preserve"> исполнено </w:t>
      </w:r>
      <w:r w:rsidR="00E15D0A" w:rsidRPr="004E1CA0">
        <w:rPr>
          <w:rFonts w:eastAsia="Times New Roman" w:cstheme="minorHAnsi"/>
          <w:sz w:val="18"/>
          <w:szCs w:val="18"/>
        </w:rPr>
        <w:t>6 945,5</w:t>
      </w:r>
      <w:r w:rsidRPr="004E1CA0">
        <w:rPr>
          <w:rFonts w:eastAsia="Times New Roman" w:cstheme="minorHAnsi"/>
          <w:sz w:val="18"/>
          <w:szCs w:val="18"/>
        </w:rPr>
        <w:t xml:space="preserve">  тыс.руб., или на </w:t>
      </w:r>
      <w:r w:rsidR="00E15D0A" w:rsidRPr="004E1CA0">
        <w:rPr>
          <w:rFonts w:eastAsia="Times New Roman" w:cstheme="minorHAnsi"/>
          <w:sz w:val="18"/>
          <w:szCs w:val="18"/>
        </w:rPr>
        <w:t>50</w:t>
      </w:r>
      <w:r w:rsidRPr="004E1CA0">
        <w:rPr>
          <w:rFonts w:eastAsia="Times New Roman" w:cstheme="minorHAnsi"/>
          <w:sz w:val="18"/>
          <w:szCs w:val="18"/>
        </w:rPr>
        <w:t xml:space="preserve"> % , удельный вес составляет </w:t>
      </w:r>
      <w:r w:rsidR="00E15D0A" w:rsidRPr="004E1CA0">
        <w:rPr>
          <w:rFonts w:eastAsia="Times New Roman" w:cstheme="minorHAnsi"/>
          <w:sz w:val="18"/>
          <w:szCs w:val="18"/>
        </w:rPr>
        <w:t>4,5</w:t>
      </w:r>
      <w:r w:rsidRPr="004E1CA0">
        <w:rPr>
          <w:rFonts w:eastAsia="Times New Roman" w:cstheme="minorHAnsi"/>
          <w:sz w:val="18"/>
          <w:szCs w:val="18"/>
        </w:rPr>
        <w:t>%.</w:t>
      </w:r>
    </w:p>
    <w:p w:rsidR="00490AEC" w:rsidRPr="004E1CA0" w:rsidRDefault="00490AEC" w:rsidP="00490AEC">
      <w:pPr>
        <w:spacing w:line="40" w:lineRule="atLeast"/>
        <w:ind w:left="-180" w:firstLine="888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cstheme="minorHAnsi"/>
          <w:noProof/>
          <w:sz w:val="18"/>
          <w:szCs w:val="18"/>
        </w:rPr>
        <w:drawing>
          <wp:inline distT="0" distB="0" distL="0" distR="0">
            <wp:extent cx="6331789" cy="2225616"/>
            <wp:effectExtent l="0" t="0" r="0" b="0"/>
            <wp:docPr id="23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4E1CA0">
        <w:rPr>
          <w:rFonts w:eastAsia="Times New Roman" w:cstheme="minorHAnsi"/>
          <w:sz w:val="18"/>
          <w:szCs w:val="18"/>
        </w:rPr>
        <w:t xml:space="preserve"> </w:t>
      </w:r>
    </w:p>
    <w:p w:rsidR="00490AEC" w:rsidRPr="004E1CA0" w:rsidRDefault="00490AEC" w:rsidP="00490AEC">
      <w:pPr>
        <w:spacing w:line="40" w:lineRule="atLeast"/>
        <w:ind w:left="-180" w:firstLine="888"/>
        <w:jc w:val="both"/>
        <w:rPr>
          <w:rFonts w:eastAsia="Times New Roman" w:cstheme="minorHAnsi"/>
          <w:sz w:val="18"/>
          <w:szCs w:val="18"/>
        </w:rPr>
      </w:pPr>
    </w:p>
    <w:p w:rsidR="00490AEC" w:rsidRPr="004E1CA0" w:rsidRDefault="00490AEC" w:rsidP="00490AEC">
      <w:pPr>
        <w:spacing w:line="40" w:lineRule="atLeast"/>
        <w:jc w:val="both"/>
        <w:rPr>
          <w:rFonts w:cstheme="minorHAnsi"/>
          <w:b/>
          <w:bCs/>
          <w:sz w:val="18"/>
          <w:szCs w:val="18"/>
        </w:rPr>
      </w:pPr>
      <w:r w:rsidRPr="004E1CA0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Структура расходов  районного бюджета </w:t>
      </w:r>
      <w:r w:rsidRPr="004E1CA0">
        <w:rPr>
          <w:rFonts w:cstheme="minorHAnsi"/>
          <w:b/>
          <w:sz w:val="18"/>
          <w:szCs w:val="18"/>
        </w:rPr>
        <w:t xml:space="preserve"> :</w:t>
      </w:r>
    </w:p>
    <w:p w:rsidR="00490AEC" w:rsidRPr="004E1CA0" w:rsidRDefault="006343F6" w:rsidP="00490AEC">
      <w:pPr>
        <w:spacing w:line="40" w:lineRule="atLeast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noProof/>
          <w:sz w:val="18"/>
          <w:szCs w:val="18"/>
        </w:rPr>
        <w:drawing>
          <wp:inline distT="0" distB="0" distL="0" distR="0">
            <wp:extent cx="5940425" cy="4053447"/>
            <wp:effectExtent l="19050" t="0" r="3175" b="0"/>
            <wp:docPr id="14" name="Рисунок 3" descr="C:\Users\proverk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verk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EC" w:rsidRPr="004E1CA0" w:rsidRDefault="00490AEC" w:rsidP="00490AEC">
      <w:pPr>
        <w:pStyle w:val="Style2"/>
        <w:spacing w:before="120" w:line="240" w:lineRule="auto"/>
        <w:ind w:firstLine="0"/>
        <w:rPr>
          <w:rStyle w:val="FontStyle30"/>
          <w:rFonts w:asciiTheme="minorHAnsi" w:hAnsiTheme="minorHAnsi" w:cstheme="minorHAnsi"/>
          <w:sz w:val="18"/>
          <w:szCs w:val="18"/>
        </w:rPr>
      </w:pPr>
      <w:r w:rsidRPr="004E1CA0">
        <w:rPr>
          <w:rStyle w:val="FontStyle30"/>
          <w:rFonts w:asciiTheme="minorHAnsi" w:hAnsiTheme="minorHAnsi" w:cstheme="minorHAnsi"/>
          <w:sz w:val="18"/>
          <w:szCs w:val="18"/>
        </w:rPr>
        <w:t xml:space="preserve">  </w:t>
      </w:r>
    </w:p>
    <w:p w:rsidR="00490AEC" w:rsidRPr="004E1CA0" w:rsidRDefault="00490AEC" w:rsidP="00A174F8">
      <w:pPr>
        <w:tabs>
          <w:tab w:val="left" w:pos="0"/>
        </w:tabs>
        <w:spacing w:line="240" w:lineRule="auto"/>
        <w:ind w:firstLine="709"/>
        <w:rPr>
          <w:rFonts w:eastAsia="Times New Roman" w:cstheme="minorHAnsi"/>
          <w:sz w:val="18"/>
          <w:szCs w:val="18"/>
        </w:rPr>
      </w:pPr>
    </w:p>
    <w:p w:rsidR="00D43A11" w:rsidRPr="004E1CA0" w:rsidRDefault="00D43A11" w:rsidP="00A53BCE">
      <w:pPr>
        <w:spacing w:line="40" w:lineRule="atLeast"/>
        <w:jc w:val="both"/>
        <w:rPr>
          <w:rFonts w:eastAsia="Times New Roman" w:cstheme="minorHAnsi"/>
          <w:b/>
          <w:sz w:val="18"/>
          <w:szCs w:val="18"/>
        </w:rPr>
      </w:pPr>
    </w:p>
    <w:p w:rsidR="001A594C" w:rsidRPr="004E1CA0" w:rsidRDefault="001A594C" w:rsidP="001A594C">
      <w:pPr>
        <w:pStyle w:val="Style2"/>
        <w:spacing w:line="240" w:lineRule="auto"/>
        <w:ind w:firstLine="0"/>
        <w:jc w:val="center"/>
        <w:rPr>
          <w:rStyle w:val="FontStyle28"/>
          <w:rFonts w:asciiTheme="minorHAnsi" w:hAnsiTheme="minorHAnsi" w:cstheme="minorHAnsi"/>
          <w:sz w:val="18"/>
          <w:szCs w:val="18"/>
        </w:rPr>
      </w:pPr>
      <w:r w:rsidRPr="004E1CA0">
        <w:rPr>
          <w:rStyle w:val="FontStyle28"/>
          <w:rFonts w:asciiTheme="minorHAnsi" w:hAnsiTheme="minorHAnsi" w:cstheme="minorHAnsi"/>
          <w:sz w:val="18"/>
          <w:szCs w:val="18"/>
        </w:rPr>
        <w:t xml:space="preserve">Исполнение  запланированных  расходов  районного бюджета годы  в разрезе ГРБС : </w:t>
      </w:r>
    </w:p>
    <w:p w:rsidR="001A594C" w:rsidRPr="004E1CA0" w:rsidRDefault="001A594C" w:rsidP="001A594C">
      <w:pPr>
        <w:pStyle w:val="Style2"/>
        <w:spacing w:line="240" w:lineRule="auto"/>
        <w:ind w:firstLine="0"/>
        <w:jc w:val="center"/>
        <w:rPr>
          <w:rStyle w:val="FontStyle28"/>
          <w:rFonts w:asciiTheme="minorHAnsi" w:hAnsiTheme="minorHAnsi" w:cstheme="minorHAnsi"/>
          <w:b w:val="0"/>
          <w:sz w:val="18"/>
          <w:szCs w:val="18"/>
        </w:rPr>
      </w:pPr>
      <w:r w:rsidRPr="004E1CA0">
        <w:rPr>
          <w:rStyle w:val="FontStyle28"/>
          <w:rFonts w:asciiTheme="minorHAnsi" w:hAnsiTheme="minorHAnsi" w:cstheme="minorHAnsi"/>
          <w:b w:val="0"/>
          <w:sz w:val="18"/>
          <w:szCs w:val="18"/>
        </w:rPr>
        <w:t xml:space="preserve">                                                                                                                            Таблица № 3 ( тыс.рублей)</w:t>
      </w:r>
    </w:p>
    <w:p w:rsidR="001A594C" w:rsidRPr="004E1CA0" w:rsidRDefault="001A594C" w:rsidP="001A594C">
      <w:pPr>
        <w:pStyle w:val="Style10"/>
        <w:spacing w:line="240" w:lineRule="auto"/>
        <w:jc w:val="right"/>
        <w:rPr>
          <w:rStyle w:val="FontStyle28"/>
          <w:rFonts w:asciiTheme="minorHAnsi" w:hAnsiTheme="minorHAnsi" w:cstheme="minorHAnsi"/>
          <w:b w:val="0"/>
          <w:sz w:val="18"/>
          <w:szCs w:val="18"/>
        </w:rPr>
      </w:pPr>
    </w:p>
    <w:tbl>
      <w:tblPr>
        <w:tblW w:w="7225" w:type="dxa"/>
        <w:tblInd w:w="113" w:type="dxa"/>
        <w:tblLayout w:type="fixed"/>
        <w:tblLook w:val="04A0"/>
      </w:tblPr>
      <w:tblGrid>
        <w:gridCol w:w="846"/>
        <w:gridCol w:w="2126"/>
        <w:gridCol w:w="1701"/>
        <w:gridCol w:w="1701"/>
        <w:gridCol w:w="851"/>
      </w:tblGrid>
      <w:tr w:rsidR="001A594C" w:rsidRPr="004E1CA0" w:rsidTr="00AF5D9D">
        <w:trPr>
          <w:cantSplit/>
          <w:trHeight w:val="8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Код ГРБС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План на2017г.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1A594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eastAsia="Times New Roman" w:cstheme="minorHAnsi"/>
                <w:sz w:val="18"/>
                <w:szCs w:val="18"/>
              </w:rPr>
              <w:t>Исполнено 1 полугодие 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</w:tr>
      <w:tr w:rsidR="001A594C" w:rsidRPr="004E1CA0" w:rsidTr="00AF5D9D">
        <w:trPr>
          <w:trHeight w:val="8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Управление образования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eastAsia="Times New Roman" w:cstheme="minorHAnsi"/>
                <w:sz w:val="18"/>
                <w:szCs w:val="18"/>
              </w:rPr>
              <w:t>129 681,0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eastAsia="Times New Roman" w:cstheme="minorHAnsi"/>
                <w:sz w:val="18"/>
                <w:szCs w:val="18"/>
              </w:rPr>
              <w:t>74 507,8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1A594C" w:rsidRPr="004E1CA0" w:rsidTr="00AF5D9D">
        <w:trPr>
          <w:trHeight w:val="7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Управление по делам культуры,спорта 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eastAsia="Times New Roman" w:cstheme="minorHAnsi"/>
                <w:sz w:val="18"/>
                <w:szCs w:val="18"/>
              </w:rPr>
              <w:t>29 885,7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eastAsia="Times New Roman" w:cstheme="minorHAnsi"/>
                <w:sz w:val="18"/>
                <w:szCs w:val="18"/>
              </w:rPr>
              <w:t>13 481,4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eastAsia="Times New Roman" w:cstheme="minorHAnsi"/>
                <w:sz w:val="18"/>
                <w:szCs w:val="18"/>
              </w:rPr>
              <w:t>45,1</w:t>
            </w:r>
          </w:p>
        </w:tc>
      </w:tr>
      <w:tr w:rsidR="001A594C" w:rsidRPr="004E1CA0" w:rsidTr="00E428BD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eastAsia="Times New Roman" w:cstheme="minorHAnsi"/>
                <w:sz w:val="18"/>
                <w:szCs w:val="18"/>
              </w:rPr>
              <w:t>39 066,0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eastAsia="Times New Roman" w:cstheme="minorHAnsi"/>
                <w:sz w:val="18"/>
                <w:szCs w:val="18"/>
              </w:rPr>
              <w:t>14 927,7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E1CA0">
              <w:rPr>
                <w:rFonts w:eastAsia="Times New Roman" w:cstheme="minorHAnsi"/>
                <w:sz w:val="18"/>
                <w:szCs w:val="18"/>
              </w:rPr>
              <w:t>38,2</w:t>
            </w:r>
          </w:p>
        </w:tc>
      </w:tr>
      <w:tr w:rsidR="001A594C" w:rsidRPr="004E1CA0" w:rsidTr="00E428BD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t>Управление социальной защиты населения и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4E1CA0">
              <w:rPr>
                <w:rFonts w:eastAsia="Times New Roman" w:cstheme="minorHAnsi"/>
                <w:bCs/>
                <w:sz w:val="18"/>
                <w:szCs w:val="18"/>
              </w:rPr>
              <w:t>64 611,4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4E1CA0">
              <w:rPr>
                <w:rFonts w:eastAsia="Times New Roman" w:cstheme="minorHAnsi"/>
                <w:bCs/>
                <w:sz w:val="18"/>
                <w:szCs w:val="18"/>
              </w:rPr>
              <w:t>38 714,3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4E1CA0">
              <w:rPr>
                <w:rFonts w:eastAsia="Times New Roman" w:cstheme="minorHAnsi"/>
                <w:bCs/>
                <w:sz w:val="18"/>
                <w:szCs w:val="18"/>
              </w:rPr>
              <w:t>59,9</w:t>
            </w:r>
          </w:p>
        </w:tc>
      </w:tr>
      <w:tr w:rsidR="001A594C" w:rsidRPr="004E1CA0" w:rsidTr="00E428BD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Управление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38 296,7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13 721,2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35,8</w:t>
            </w:r>
          </w:p>
        </w:tc>
      </w:tr>
      <w:tr w:rsidR="001A594C" w:rsidRPr="004E1CA0" w:rsidTr="00E428BD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t>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4E1CA0">
              <w:rPr>
                <w:rFonts w:cstheme="minorHAnsi"/>
                <w:bCs/>
                <w:sz w:val="18"/>
                <w:szCs w:val="18"/>
              </w:rPr>
              <w:t>КРГ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4E1CA0">
              <w:rPr>
                <w:rFonts w:eastAsia="Times New Roman" w:cstheme="minorHAnsi"/>
                <w:bCs/>
                <w:sz w:val="18"/>
                <w:szCs w:val="18"/>
              </w:rPr>
              <w:t>442,4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4E1CA0">
              <w:rPr>
                <w:rFonts w:eastAsia="Times New Roman" w:cstheme="minorHAnsi"/>
                <w:bCs/>
                <w:sz w:val="18"/>
                <w:szCs w:val="18"/>
              </w:rPr>
              <w:t>195,8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4E1CA0">
              <w:rPr>
                <w:rFonts w:eastAsia="Times New Roman" w:cstheme="minorHAnsi"/>
                <w:bCs/>
                <w:sz w:val="18"/>
                <w:szCs w:val="18"/>
              </w:rPr>
              <w:t>44,3</w:t>
            </w:r>
          </w:p>
        </w:tc>
      </w:tr>
      <w:tr w:rsidR="001A594C" w:rsidRPr="004E1CA0" w:rsidTr="00E428BD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E1CA0">
              <w:rPr>
                <w:rFonts w:eastAsia="Times New Roman" w:cstheme="minorHAnsi"/>
                <w:b/>
                <w:bCs/>
                <w:sz w:val="18"/>
                <w:szCs w:val="18"/>
              </w:rPr>
              <w:t>301 983,2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AF5D9D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E1CA0">
              <w:rPr>
                <w:rFonts w:eastAsia="Times New Roman" w:cstheme="minorHAnsi"/>
                <w:b/>
                <w:bCs/>
                <w:sz w:val="18"/>
                <w:szCs w:val="18"/>
              </w:rPr>
              <w:t>155 548,2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AF5D9D" w:rsidP="00E428B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E1CA0">
              <w:rPr>
                <w:rFonts w:eastAsia="Times New Roman" w:cstheme="minorHAnsi"/>
                <w:b/>
                <w:bCs/>
                <w:sz w:val="18"/>
                <w:szCs w:val="18"/>
              </w:rPr>
              <w:t>51,5</w:t>
            </w:r>
          </w:p>
        </w:tc>
      </w:tr>
      <w:tr w:rsidR="001A594C" w:rsidRPr="004E1CA0" w:rsidTr="00E428BD">
        <w:trPr>
          <w:trHeight w:val="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94C" w:rsidRPr="004E1CA0" w:rsidRDefault="001A594C" w:rsidP="00E428B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1A594C" w:rsidRPr="004E1CA0" w:rsidRDefault="001A594C" w:rsidP="001A594C">
      <w:pPr>
        <w:pStyle w:val="Style2"/>
        <w:spacing w:line="240" w:lineRule="auto"/>
        <w:ind w:firstLine="0"/>
        <w:jc w:val="center"/>
        <w:rPr>
          <w:rStyle w:val="FontStyle28"/>
          <w:rFonts w:asciiTheme="minorHAnsi" w:hAnsiTheme="minorHAnsi" w:cstheme="minorHAnsi"/>
          <w:sz w:val="18"/>
          <w:szCs w:val="18"/>
        </w:rPr>
      </w:pPr>
    </w:p>
    <w:p w:rsidR="001A594C" w:rsidRPr="004E1CA0" w:rsidRDefault="001A594C" w:rsidP="001A594C">
      <w:pPr>
        <w:suppressAutoHyphens/>
        <w:spacing w:after="0" w:line="240" w:lineRule="auto"/>
        <w:jc w:val="center"/>
        <w:rPr>
          <w:rFonts w:eastAsia="Arial" w:cstheme="minorHAnsi"/>
          <w:b/>
          <w:sz w:val="18"/>
          <w:szCs w:val="18"/>
          <w:lang w:eastAsia="ar-SA"/>
        </w:rPr>
      </w:pPr>
    </w:p>
    <w:p w:rsidR="001A594C" w:rsidRPr="004E1CA0" w:rsidRDefault="001A594C" w:rsidP="001A594C">
      <w:pPr>
        <w:ind w:firstLine="709"/>
        <w:jc w:val="center"/>
        <w:rPr>
          <w:rFonts w:cstheme="minorHAnsi"/>
          <w:b/>
          <w:sz w:val="18"/>
          <w:szCs w:val="18"/>
        </w:rPr>
      </w:pPr>
      <w:r w:rsidRPr="004E1CA0">
        <w:rPr>
          <w:rFonts w:cstheme="minorHAnsi"/>
          <w:b/>
          <w:sz w:val="18"/>
          <w:szCs w:val="18"/>
        </w:rPr>
        <w:t>Динамика исполнения  расходов районного бюджета в разрезе ГРБС  ( тыс.руб.) :</w:t>
      </w:r>
    </w:p>
    <w:p w:rsidR="001A594C" w:rsidRPr="004E1CA0" w:rsidRDefault="001A594C" w:rsidP="001A594C">
      <w:pPr>
        <w:ind w:left="-900" w:right="-365"/>
        <w:rPr>
          <w:rFonts w:cstheme="minorHAnsi"/>
          <w:color w:val="FF0000"/>
          <w:sz w:val="18"/>
          <w:szCs w:val="18"/>
        </w:rPr>
      </w:pPr>
      <w:r w:rsidRPr="004E1CA0">
        <w:rPr>
          <w:rFonts w:cstheme="minorHAnsi"/>
          <w:noProof/>
          <w:color w:val="FF0000"/>
          <w:sz w:val="18"/>
          <w:szCs w:val="18"/>
        </w:rPr>
        <w:drawing>
          <wp:inline distT="0" distB="0" distL="0" distR="0">
            <wp:extent cx="7000875" cy="3200400"/>
            <wp:effectExtent l="0" t="0" r="0" b="0"/>
            <wp:docPr id="2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A594C" w:rsidRPr="004E1CA0" w:rsidRDefault="001A594C" w:rsidP="001A594C">
      <w:pPr>
        <w:pStyle w:val="Style2"/>
        <w:spacing w:before="120" w:line="240" w:lineRule="auto"/>
        <w:ind w:firstLine="0"/>
        <w:rPr>
          <w:rFonts w:asciiTheme="minorHAnsi" w:hAnsiTheme="minorHAnsi" w:cstheme="minorHAnsi"/>
          <w:sz w:val="18"/>
          <w:szCs w:val="18"/>
        </w:rPr>
      </w:pPr>
      <w:r w:rsidRPr="004E1CA0">
        <w:rPr>
          <w:rStyle w:val="FontStyle30"/>
          <w:rFonts w:asciiTheme="minorHAnsi" w:hAnsiTheme="minorHAnsi" w:cstheme="minorHAnsi"/>
          <w:sz w:val="18"/>
          <w:szCs w:val="18"/>
        </w:rPr>
        <w:t>Анализ исполнения расходной части бюджета Брейтовского муниципального района</w:t>
      </w:r>
      <w:r w:rsidRPr="004E1CA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E1CA0">
        <w:rPr>
          <w:rStyle w:val="FontStyle30"/>
          <w:rFonts w:asciiTheme="minorHAnsi" w:hAnsiTheme="minorHAnsi" w:cstheme="minorHAnsi"/>
          <w:sz w:val="18"/>
          <w:szCs w:val="18"/>
        </w:rPr>
        <w:t>в разрезе программных и не программных направлений деятельности :</w:t>
      </w:r>
    </w:p>
    <w:p w:rsidR="001A594C" w:rsidRPr="004E1CA0" w:rsidRDefault="001A594C" w:rsidP="001A594C">
      <w:pPr>
        <w:pStyle w:val="Style2"/>
        <w:spacing w:line="240" w:lineRule="auto"/>
        <w:ind w:firstLine="709"/>
        <w:jc w:val="right"/>
        <w:rPr>
          <w:rStyle w:val="FontStyle31"/>
          <w:rFonts w:asciiTheme="minorHAnsi" w:hAnsiTheme="minorHAnsi" w:cstheme="minorHAnsi"/>
          <w:sz w:val="18"/>
          <w:szCs w:val="18"/>
        </w:rPr>
      </w:pPr>
    </w:p>
    <w:p w:rsidR="001A594C" w:rsidRPr="004E1CA0" w:rsidRDefault="001A594C" w:rsidP="001A594C">
      <w:pPr>
        <w:pStyle w:val="Style2"/>
        <w:spacing w:line="240" w:lineRule="auto"/>
        <w:ind w:firstLine="709"/>
        <w:jc w:val="right"/>
        <w:rPr>
          <w:rFonts w:asciiTheme="minorHAnsi" w:hAnsiTheme="minorHAnsi" w:cstheme="minorHAnsi"/>
          <w:sz w:val="18"/>
          <w:szCs w:val="18"/>
        </w:rPr>
      </w:pPr>
      <w:r w:rsidRPr="004E1CA0">
        <w:rPr>
          <w:rStyle w:val="FontStyle31"/>
          <w:rFonts w:asciiTheme="minorHAnsi" w:hAnsiTheme="minorHAnsi" w:cstheme="minorHAnsi"/>
          <w:sz w:val="18"/>
          <w:szCs w:val="18"/>
        </w:rPr>
        <w:t>Таблица № 4 (тыс. рублей)</w:t>
      </w:r>
    </w:p>
    <w:tbl>
      <w:tblPr>
        <w:tblW w:w="9870" w:type="dxa"/>
        <w:jc w:val="center"/>
        <w:tblInd w:w="-140" w:type="dxa"/>
        <w:tblCellMar>
          <w:left w:w="0" w:type="dxa"/>
          <w:right w:w="0" w:type="dxa"/>
        </w:tblCellMar>
        <w:tblLook w:val="04A0"/>
      </w:tblPr>
      <w:tblGrid>
        <w:gridCol w:w="5553"/>
        <w:gridCol w:w="1152"/>
        <w:gridCol w:w="1376"/>
        <w:gridCol w:w="896"/>
        <w:gridCol w:w="893"/>
      </w:tblGrid>
      <w:tr w:rsidR="001A594C" w:rsidRPr="004E1CA0" w:rsidTr="00E428BD">
        <w:trPr>
          <w:trHeight w:val="647"/>
          <w:jc w:val="center"/>
        </w:trPr>
        <w:tc>
          <w:tcPr>
            <w:tcW w:w="5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z w:val="18"/>
                <w:szCs w:val="18"/>
              </w:rPr>
              <w:t>Наименование программных и не программных расходов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ind w:left="168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pacing w:val="-2"/>
                <w:sz w:val="18"/>
                <w:szCs w:val="18"/>
              </w:rPr>
              <w:t>Утверж-дено на</w:t>
            </w:r>
          </w:p>
          <w:p w:rsidR="001A594C" w:rsidRPr="004E1CA0" w:rsidRDefault="001A594C" w:rsidP="00E428BD">
            <w:pPr>
              <w:shd w:val="clear" w:color="auto" w:fill="FFFFFF"/>
              <w:ind w:left="168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pacing w:val="-3"/>
                <w:sz w:val="18"/>
                <w:szCs w:val="18"/>
              </w:rPr>
              <w:t>2017 год</w:t>
            </w:r>
          </w:p>
          <w:p w:rsidR="001A594C" w:rsidRPr="004E1CA0" w:rsidRDefault="001A594C" w:rsidP="00E428BD">
            <w:pPr>
              <w:shd w:val="clear" w:color="auto" w:fill="FFFFFF"/>
              <w:spacing w:after="0" w:line="240" w:lineRule="auto"/>
              <w:ind w:left="16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ind w:left="91" w:right="24"/>
              <w:jc w:val="center"/>
              <w:rPr>
                <w:rFonts w:cstheme="minorHAnsi"/>
                <w:b/>
                <w:bCs/>
                <w:spacing w:val="-1"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pacing w:val="-1"/>
                <w:sz w:val="18"/>
                <w:szCs w:val="18"/>
              </w:rPr>
              <w:t xml:space="preserve">Исполнено за 1 </w:t>
            </w:r>
            <w:r w:rsidR="00CD207B" w:rsidRPr="004E1CA0">
              <w:rPr>
                <w:rFonts w:cstheme="minorHAnsi"/>
                <w:b/>
                <w:bCs/>
                <w:spacing w:val="-1"/>
                <w:sz w:val="18"/>
                <w:szCs w:val="18"/>
              </w:rPr>
              <w:t>полугодие</w:t>
            </w:r>
          </w:p>
          <w:p w:rsidR="001A594C" w:rsidRPr="004E1CA0" w:rsidRDefault="001A594C" w:rsidP="00E428BD">
            <w:pPr>
              <w:shd w:val="clear" w:color="auto" w:fill="FFFFFF"/>
              <w:spacing w:after="0" w:line="240" w:lineRule="auto"/>
              <w:ind w:left="91" w:right="24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pacing w:val="-1"/>
                <w:sz w:val="18"/>
                <w:szCs w:val="18"/>
              </w:rPr>
              <w:t>2017г.</w:t>
            </w:r>
            <w:r w:rsidRPr="004E1CA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ind w:left="40" w:right="49" w:hanging="40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z w:val="18"/>
                <w:szCs w:val="18"/>
              </w:rPr>
              <w:t xml:space="preserve">Испол-нено, % 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ind w:left="19" w:right="5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pacing w:val="-4"/>
                <w:sz w:val="18"/>
                <w:szCs w:val="18"/>
              </w:rPr>
              <w:t xml:space="preserve">Удель-ный </w:t>
            </w:r>
            <w:r w:rsidRPr="004E1CA0">
              <w:rPr>
                <w:rFonts w:cstheme="minorHAnsi"/>
                <w:b/>
                <w:bCs/>
                <w:sz w:val="18"/>
                <w:szCs w:val="18"/>
              </w:rPr>
              <w:t>вес, %</w:t>
            </w:r>
          </w:p>
        </w:tc>
      </w:tr>
      <w:tr w:rsidR="001A594C" w:rsidRPr="004E1CA0" w:rsidTr="00E428BD">
        <w:trPr>
          <w:trHeight w:val="368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Глава администрации муниципального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1 256,2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CD207B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656,6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CD207B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52,3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0,4</w:t>
            </w:r>
          </w:p>
        </w:tc>
      </w:tr>
      <w:tr w:rsidR="001A594C" w:rsidRPr="004E1CA0" w:rsidTr="00E428BD">
        <w:trPr>
          <w:trHeight w:val="368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CD207B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Председатель представительного органа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118,4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CD207B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CD207B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41,7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0,03</w:t>
            </w:r>
          </w:p>
        </w:tc>
      </w:tr>
      <w:tr w:rsidR="001A594C" w:rsidRPr="004E1CA0" w:rsidTr="00E428BD">
        <w:trPr>
          <w:trHeight w:val="368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206,4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CD207B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81,6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CD207B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39,5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0,05</w:t>
            </w:r>
          </w:p>
        </w:tc>
      </w:tr>
      <w:tr w:rsidR="001A594C" w:rsidRPr="004E1CA0" w:rsidTr="00E428BD">
        <w:trPr>
          <w:trHeight w:val="368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Центральный аппарат местных администраций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16 090,5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CD207B" w:rsidP="002F339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7 068,</w:t>
            </w:r>
            <w:r w:rsidR="002F3397" w:rsidRPr="004E1CA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CD207B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43,9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4,5</w:t>
            </w:r>
          </w:p>
        </w:tc>
      </w:tr>
      <w:tr w:rsidR="001A594C" w:rsidRPr="004E1CA0" w:rsidTr="00E428BD">
        <w:trPr>
          <w:trHeight w:val="368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Центральный аппарат другие вопросы в области образования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1 529,4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CD207B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660,4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CD207B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43,2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0,4</w:t>
            </w:r>
          </w:p>
        </w:tc>
      </w:tr>
      <w:tr w:rsidR="001A594C" w:rsidRPr="004E1CA0" w:rsidTr="00E428BD">
        <w:trPr>
          <w:trHeight w:val="368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Центральный аппарат другие вопросы в области культуры, кинематографии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1 437,1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CD207B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622,6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CD207B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43,3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0,4</w:t>
            </w:r>
          </w:p>
        </w:tc>
      </w:tr>
      <w:tr w:rsidR="001A594C" w:rsidRPr="004E1CA0" w:rsidTr="00E428BD">
        <w:trPr>
          <w:trHeight w:val="368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Председатель КРГ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CD207B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193,1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CD207B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44,9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0,1</w:t>
            </w:r>
          </w:p>
        </w:tc>
      </w:tr>
      <w:tr w:rsidR="001A594C" w:rsidRPr="004E1CA0" w:rsidTr="00E428BD">
        <w:trPr>
          <w:trHeight w:val="368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4 408,4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CD207B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1 650,2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CD207B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37,4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1,1</w:t>
            </w:r>
          </w:p>
        </w:tc>
      </w:tr>
      <w:tr w:rsidR="001A594C" w:rsidRPr="004E1CA0" w:rsidTr="00E428BD">
        <w:trPr>
          <w:trHeight w:val="368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Резервные фонды местных администраций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CD207B" w:rsidP="00CD207B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</w:t>
            </w:r>
            <w:r w:rsidR="001A594C" w:rsidRPr="004E1CA0">
              <w:rPr>
                <w:rFonts w:cstheme="minorHAnsi"/>
                <w:sz w:val="18"/>
                <w:szCs w:val="18"/>
              </w:rPr>
              <w:t>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CD207B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CD207B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0,3</w:t>
            </w:r>
          </w:p>
        </w:tc>
      </w:tr>
      <w:tr w:rsidR="001A594C" w:rsidRPr="004E1CA0" w:rsidTr="00E428BD">
        <w:trPr>
          <w:trHeight w:val="368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Обеспечение деятельности «Центра обеспечения и функционирования органов местного самоуправления»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4 608,9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CD207B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2 134,0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CD207B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46,3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1,4</w:t>
            </w:r>
          </w:p>
        </w:tc>
      </w:tr>
      <w:tr w:rsidR="001A594C" w:rsidRPr="004E1CA0" w:rsidTr="00E428BD">
        <w:trPr>
          <w:trHeight w:val="368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Обеспечение деятельности казенного учреждения ЦБ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3 216,4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CD207B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1 658,2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CD207B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51,6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1,1</w:t>
            </w:r>
          </w:p>
        </w:tc>
      </w:tr>
      <w:tr w:rsidR="001A594C" w:rsidRPr="004E1CA0" w:rsidTr="00E428BD">
        <w:trPr>
          <w:trHeight w:val="368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Осуществление полномочий РФ по государственной регистрации актов гражданского состояния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CD207B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</w:t>
            </w:r>
            <w:r w:rsidR="00CD207B" w:rsidRPr="004E1CA0">
              <w:rPr>
                <w:rFonts w:cstheme="minorHAnsi"/>
                <w:sz w:val="18"/>
                <w:szCs w:val="18"/>
              </w:rPr>
              <w:t> 175,3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CD207B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CD207B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19,1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0,1</w:t>
            </w:r>
          </w:p>
        </w:tc>
      </w:tr>
      <w:tr w:rsidR="001A594C" w:rsidRPr="004E1CA0" w:rsidTr="00E428BD">
        <w:trPr>
          <w:trHeight w:val="368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338,1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CD207B" w:rsidP="002F339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159,</w:t>
            </w:r>
            <w:r w:rsidR="002F3397" w:rsidRPr="004E1CA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CD207B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47,1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0,1</w:t>
            </w:r>
          </w:p>
        </w:tc>
      </w:tr>
      <w:tr w:rsidR="001A594C" w:rsidRPr="004E1CA0" w:rsidTr="00E428BD">
        <w:trPr>
          <w:trHeight w:val="368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CD207B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CD207B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F3397" w:rsidRPr="004E1CA0" w:rsidTr="00E428BD">
        <w:trPr>
          <w:trHeight w:val="368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3397" w:rsidRPr="004E1CA0" w:rsidRDefault="002F3397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3397" w:rsidRPr="004E1CA0" w:rsidRDefault="002F3397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210,0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3397" w:rsidRPr="004E1CA0" w:rsidRDefault="002F3397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F3397" w:rsidRPr="004E1CA0" w:rsidRDefault="002F339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F3397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A594C" w:rsidRPr="004E1CA0" w:rsidTr="00E428BD">
        <w:trPr>
          <w:trHeight w:val="368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 xml:space="preserve">           Итого не программные расходы 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CD207B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>35</w:t>
            </w:r>
            <w:r w:rsidR="00CD207B" w:rsidRPr="004E1CA0">
              <w:rPr>
                <w:rFonts w:cstheme="minorHAnsi"/>
                <w:b/>
                <w:sz w:val="18"/>
                <w:szCs w:val="18"/>
              </w:rPr>
              <w:t> 448,6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CD207B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>15 210,5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CD207B" w:rsidP="00E428B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>42,9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>9,8</w:t>
            </w:r>
          </w:p>
        </w:tc>
      </w:tr>
      <w:tr w:rsidR="001A594C" w:rsidRPr="004E1CA0" w:rsidTr="00E428BD">
        <w:trPr>
          <w:trHeight w:val="368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МЦП «Развитие образования и молодежной политики  в Брейтовском муниципальном районе»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124 100,9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72 133,4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E428BD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58,1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46,4</w:t>
            </w:r>
          </w:p>
        </w:tc>
      </w:tr>
      <w:tr w:rsidR="001A594C" w:rsidRPr="004E1CA0" w:rsidTr="00E428BD">
        <w:trPr>
          <w:trHeight w:val="431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МЦП « Социальная поддержка населения Брейтовского муниципального района»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65 490,9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39 566,3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E428BD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60,4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25,4</w:t>
            </w:r>
          </w:p>
        </w:tc>
      </w:tr>
      <w:tr w:rsidR="001A594C" w:rsidRPr="004E1CA0" w:rsidTr="00E428BD">
        <w:trPr>
          <w:trHeight w:val="399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МП «« Доступная среда в Брейтовском муниципальном районе»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E428BD" w:rsidP="00E428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A594C" w:rsidRPr="004E1CA0" w:rsidTr="00E428BD">
        <w:trPr>
          <w:trHeight w:val="399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МЦП « Обеспечение общественного порядка и противодействие преступности на территории Брейтовского района»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110,8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E428BD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24,6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0,01</w:t>
            </w:r>
          </w:p>
        </w:tc>
      </w:tr>
      <w:tr w:rsidR="001A594C" w:rsidRPr="004E1CA0" w:rsidTr="00E428BD">
        <w:trPr>
          <w:trHeight w:val="419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МЦП « Повышение эффективности мероприятий по ГО, предупреждению и ликвидации чрезвычайных ситуаций и обеспечению безопасности людей на водных объектах Брейтовского муниципального района»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E428BD" w:rsidP="00E428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43,3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0,07</w:t>
            </w:r>
          </w:p>
        </w:tc>
      </w:tr>
      <w:tr w:rsidR="001A594C" w:rsidRPr="004E1CA0" w:rsidTr="00E428BD">
        <w:trPr>
          <w:trHeight w:val="419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МП « Развитие культуры и туризма в Брейтовском муниципальном районе»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25 059,5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11 589,6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E428BD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46,2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7,4</w:t>
            </w:r>
          </w:p>
        </w:tc>
      </w:tr>
      <w:tr w:rsidR="001A594C" w:rsidRPr="004E1CA0" w:rsidTr="00E428BD">
        <w:trPr>
          <w:trHeight w:val="419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МЦП « Развитие физической культуры и спорта в Брейтовском муниципальном районе»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821,0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E428BD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28,5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0,1</w:t>
            </w:r>
          </w:p>
        </w:tc>
      </w:tr>
      <w:tr w:rsidR="001A594C" w:rsidRPr="004E1CA0" w:rsidTr="00E428BD">
        <w:trPr>
          <w:trHeight w:val="419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МП « Обеспечение качественными коммунальными услугами населения Брейтовского муниципального района»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5 785,3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1 031,0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E428BD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17,8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0,7</w:t>
            </w:r>
          </w:p>
        </w:tc>
      </w:tr>
      <w:tr w:rsidR="001A594C" w:rsidRPr="004E1CA0" w:rsidTr="00E428BD">
        <w:trPr>
          <w:trHeight w:val="419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МП « Гражданское общество и открытая власть»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380,0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E428BD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42,3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0,1</w:t>
            </w:r>
          </w:p>
        </w:tc>
      </w:tr>
      <w:tr w:rsidR="001A594C" w:rsidRPr="004E1CA0" w:rsidTr="00E428BD">
        <w:trPr>
          <w:trHeight w:val="419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МП « Информационное общество в Брейтовском муниципальном районе»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1 513,6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763,0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E428BD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50,4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0,5</w:t>
            </w:r>
          </w:p>
        </w:tc>
      </w:tr>
      <w:tr w:rsidR="001A594C" w:rsidRPr="004E1CA0" w:rsidTr="00E428BD">
        <w:trPr>
          <w:trHeight w:val="419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МП « Развитие дорожного хозяйства и транспорта в Брейтовском муниципальном районе»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8 534,5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3 110,8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E428BD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36,4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2,0</w:t>
            </w:r>
          </w:p>
        </w:tc>
      </w:tr>
      <w:tr w:rsidR="001A594C" w:rsidRPr="004E1CA0" w:rsidTr="00E428BD">
        <w:trPr>
          <w:trHeight w:val="419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МП « Развитие сельского хозяйства в Брейтовском муниципальном районе»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395,2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30,5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E428BD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7,7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0,02</w:t>
            </w:r>
          </w:p>
        </w:tc>
      </w:tr>
      <w:tr w:rsidR="001A594C" w:rsidRPr="004E1CA0" w:rsidTr="00E428BD">
        <w:trPr>
          <w:trHeight w:val="596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МП « Энергоэффективность и развитие энергетики в Брейтовском муниципальном районе»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75,0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E428BD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A594C" w:rsidRPr="004E1CA0" w:rsidTr="00E428BD">
        <w:trPr>
          <w:trHeight w:val="419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МП « Создание условий для эффективного управления муниципальными финансами»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1 560,4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654,8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E428BD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42,0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0,4</w:t>
            </w:r>
          </w:p>
        </w:tc>
      </w:tr>
      <w:tr w:rsidR="001A594C" w:rsidRPr="004E1CA0" w:rsidTr="00E428BD">
        <w:trPr>
          <w:trHeight w:val="419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МП « Местное самоуправление в Брейтовском муниципальном районе»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2 373,0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E428BD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E428BD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A594C" w:rsidRPr="004E1CA0" w:rsidTr="00E428BD">
        <w:trPr>
          <w:trHeight w:val="419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pacing w:val="-3"/>
                <w:sz w:val="18"/>
                <w:szCs w:val="18"/>
              </w:rPr>
              <w:t>Итого программные расходы: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7F574F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>236 570,1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7F574F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>129 418,7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F574F" w:rsidRPr="004E1CA0" w:rsidRDefault="007F574F" w:rsidP="007F57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>54,7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>83,2</w:t>
            </w:r>
          </w:p>
        </w:tc>
      </w:tr>
      <w:tr w:rsidR="001A594C" w:rsidRPr="004E1CA0" w:rsidTr="00E428BD">
        <w:trPr>
          <w:trHeight w:val="419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>Расходы передаваемые поселениям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CD207B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>29 964,5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CD207B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>10 919,0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CD207B" w:rsidP="00E428B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>36,4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>7,0</w:t>
            </w:r>
          </w:p>
        </w:tc>
      </w:tr>
      <w:tr w:rsidR="001A594C" w:rsidRPr="004E1CA0" w:rsidTr="00E428BD">
        <w:trPr>
          <w:trHeight w:val="285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7F574F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>301 983,2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7F574F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>155 548,2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7F574F" w:rsidP="00E428B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>51,5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9C7AC7" w:rsidP="00E428B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CA0"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</w:tr>
      <w:tr w:rsidR="001A594C" w:rsidRPr="004E1CA0" w:rsidTr="00E428BD">
        <w:trPr>
          <w:trHeight w:val="285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cstheme="minorHAnsi"/>
                <w:b/>
                <w:bCs/>
                <w:spacing w:val="-3"/>
                <w:sz w:val="18"/>
                <w:szCs w:val="18"/>
              </w:rPr>
            </w:pPr>
            <w:r w:rsidRPr="004E1CA0">
              <w:rPr>
                <w:rFonts w:cstheme="minorHAnsi"/>
                <w:b/>
                <w:bCs/>
                <w:spacing w:val="-3"/>
                <w:sz w:val="18"/>
                <w:szCs w:val="18"/>
              </w:rPr>
              <w:t>Всего расходы 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1A594C" w:rsidP="00E428B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1A594C" w:rsidP="00E428B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A594C" w:rsidRPr="004E1CA0" w:rsidTr="00E428BD">
        <w:trPr>
          <w:trHeight w:val="285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cstheme="minorHAnsi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1A594C" w:rsidP="00E428B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1A594C" w:rsidP="00E428B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A594C" w:rsidRPr="004E1CA0" w:rsidTr="00E428BD">
        <w:trPr>
          <w:trHeight w:val="74"/>
          <w:jc w:val="center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cstheme="minorHAnsi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94C" w:rsidRPr="004E1CA0" w:rsidRDefault="001A594C" w:rsidP="00E428B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1A594C" w:rsidP="00E428B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94C" w:rsidRPr="004E1CA0" w:rsidRDefault="001A594C" w:rsidP="00E428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1A594C" w:rsidRPr="004E1CA0" w:rsidRDefault="001A594C" w:rsidP="001A594C">
      <w:pPr>
        <w:pStyle w:val="Style2"/>
        <w:spacing w:line="240" w:lineRule="auto"/>
        <w:ind w:firstLine="709"/>
        <w:jc w:val="right"/>
        <w:rPr>
          <w:rStyle w:val="FontStyle31"/>
          <w:rFonts w:asciiTheme="minorHAnsi" w:hAnsiTheme="minorHAnsi" w:cstheme="minorHAnsi"/>
          <w:sz w:val="18"/>
          <w:szCs w:val="18"/>
        </w:rPr>
      </w:pPr>
    </w:p>
    <w:p w:rsidR="001A594C" w:rsidRPr="004E1CA0" w:rsidRDefault="001A594C" w:rsidP="001A594C">
      <w:pPr>
        <w:pStyle w:val="Style2"/>
        <w:spacing w:line="240" w:lineRule="auto"/>
        <w:ind w:firstLine="709"/>
        <w:jc w:val="right"/>
        <w:rPr>
          <w:rStyle w:val="FontStyle31"/>
          <w:rFonts w:asciiTheme="minorHAnsi" w:hAnsiTheme="minorHAnsi" w:cstheme="minorHAnsi"/>
          <w:sz w:val="18"/>
          <w:szCs w:val="18"/>
        </w:rPr>
      </w:pPr>
    </w:p>
    <w:p w:rsidR="001A594C" w:rsidRPr="004E1CA0" w:rsidRDefault="001A594C" w:rsidP="001A594C">
      <w:pPr>
        <w:pStyle w:val="Style2"/>
        <w:spacing w:line="240" w:lineRule="auto"/>
        <w:ind w:firstLine="709"/>
        <w:jc w:val="left"/>
        <w:rPr>
          <w:rStyle w:val="FontStyle31"/>
          <w:rFonts w:asciiTheme="minorHAnsi" w:hAnsiTheme="minorHAnsi" w:cstheme="minorHAnsi"/>
          <w:spacing w:val="4"/>
          <w:sz w:val="18"/>
          <w:szCs w:val="18"/>
        </w:rPr>
      </w:pPr>
      <w:r w:rsidRPr="004E1CA0">
        <w:rPr>
          <w:rStyle w:val="FontStyle31"/>
          <w:rFonts w:asciiTheme="minorHAnsi" w:hAnsiTheme="minorHAnsi" w:cstheme="minorHAnsi"/>
          <w:spacing w:val="4"/>
          <w:sz w:val="18"/>
          <w:szCs w:val="18"/>
        </w:rPr>
        <w:t xml:space="preserve">За 1 </w:t>
      </w:r>
      <w:r w:rsidR="00E2554E" w:rsidRPr="004E1CA0">
        <w:rPr>
          <w:rStyle w:val="FontStyle31"/>
          <w:rFonts w:asciiTheme="minorHAnsi" w:hAnsiTheme="minorHAnsi" w:cstheme="minorHAnsi"/>
          <w:spacing w:val="4"/>
          <w:sz w:val="18"/>
          <w:szCs w:val="18"/>
        </w:rPr>
        <w:t>полугодие</w:t>
      </w:r>
      <w:r w:rsidRPr="004E1CA0">
        <w:rPr>
          <w:rStyle w:val="FontStyle31"/>
          <w:rFonts w:asciiTheme="minorHAnsi" w:hAnsiTheme="minorHAnsi" w:cstheme="minorHAnsi"/>
          <w:spacing w:val="4"/>
          <w:sz w:val="18"/>
          <w:szCs w:val="18"/>
        </w:rPr>
        <w:t xml:space="preserve"> т.г.  наибольший удельный вес в структуре расходов заняли  программные расходы  , удельный вес программных расходов  в общей сумме расходов бюджета составил</w:t>
      </w:r>
      <w:r w:rsidRPr="004E1CA0">
        <w:rPr>
          <w:rFonts w:asciiTheme="minorHAnsi" w:hAnsiTheme="minorHAnsi" w:cstheme="minorHAnsi"/>
          <w:sz w:val="18"/>
          <w:szCs w:val="18"/>
        </w:rPr>
        <w:t xml:space="preserve">– </w:t>
      </w:r>
      <w:r w:rsidR="00E2554E" w:rsidRPr="004E1CA0">
        <w:rPr>
          <w:rFonts w:asciiTheme="minorHAnsi" w:hAnsiTheme="minorHAnsi" w:cstheme="minorHAnsi"/>
          <w:sz w:val="18"/>
          <w:szCs w:val="18"/>
        </w:rPr>
        <w:t>83,2</w:t>
      </w:r>
      <w:r w:rsidRPr="004E1CA0">
        <w:rPr>
          <w:rFonts w:asciiTheme="minorHAnsi" w:hAnsiTheme="minorHAnsi" w:cstheme="minorHAnsi"/>
          <w:sz w:val="18"/>
          <w:szCs w:val="18"/>
        </w:rPr>
        <w:t xml:space="preserve">% ( 2016г. – </w:t>
      </w:r>
      <w:r w:rsidRPr="004E1CA0">
        <w:rPr>
          <w:rStyle w:val="FontStyle31"/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="00E2554E" w:rsidRPr="004E1CA0">
        <w:rPr>
          <w:rStyle w:val="FontStyle31"/>
          <w:rFonts w:asciiTheme="minorHAnsi" w:hAnsiTheme="minorHAnsi" w:cstheme="minorHAnsi"/>
          <w:spacing w:val="4"/>
          <w:sz w:val="18"/>
          <w:szCs w:val="18"/>
        </w:rPr>
        <w:t>80,2</w:t>
      </w:r>
      <w:r w:rsidRPr="004E1CA0">
        <w:rPr>
          <w:rStyle w:val="FontStyle31"/>
          <w:rFonts w:asciiTheme="minorHAnsi" w:hAnsiTheme="minorHAnsi" w:cstheme="minorHAnsi"/>
          <w:spacing w:val="4"/>
          <w:sz w:val="18"/>
          <w:szCs w:val="18"/>
        </w:rPr>
        <w:t xml:space="preserve"> %) , не программные расходы в общей сумме расходов составили</w:t>
      </w:r>
      <w:r w:rsidRPr="004E1CA0">
        <w:rPr>
          <w:rFonts w:asciiTheme="minorHAnsi" w:hAnsiTheme="minorHAnsi" w:cstheme="minorHAnsi"/>
          <w:sz w:val="18"/>
          <w:szCs w:val="18"/>
        </w:rPr>
        <w:t>– 9,</w:t>
      </w:r>
      <w:r w:rsidR="00E2554E" w:rsidRPr="004E1CA0">
        <w:rPr>
          <w:rFonts w:asciiTheme="minorHAnsi" w:hAnsiTheme="minorHAnsi" w:cstheme="minorHAnsi"/>
          <w:sz w:val="18"/>
          <w:szCs w:val="18"/>
        </w:rPr>
        <w:t>8</w:t>
      </w:r>
      <w:r w:rsidRPr="004E1CA0">
        <w:rPr>
          <w:rFonts w:asciiTheme="minorHAnsi" w:hAnsiTheme="minorHAnsi" w:cstheme="minorHAnsi"/>
          <w:sz w:val="18"/>
          <w:szCs w:val="18"/>
        </w:rPr>
        <w:t xml:space="preserve"> %  (</w:t>
      </w:r>
      <w:r w:rsidRPr="004E1CA0">
        <w:rPr>
          <w:rStyle w:val="FontStyle31"/>
          <w:rFonts w:asciiTheme="minorHAnsi" w:hAnsiTheme="minorHAnsi" w:cstheme="minorHAnsi"/>
          <w:spacing w:val="4"/>
          <w:sz w:val="18"/>
          <w:szCs w:val="18"/>
        </w:rPr>
        <w:t xml:space="preserve"> 1</w:t>
      </w:r>
      <w:r w:rsidR="00E2554E" w:rsidRPr="004E1CA0">
        <w:rPr>
          <w:rStyle w:val="FontStyle31"/>
          <w:rFonts w:asciiTheme="minorHAnsi" w:hAnsiTheme="minorHAnsi" w:cstheme="minorHAnsi"/>
          <w:spacing w:val="4"/>
          <w:sz w:val="18"/>
          <w:szCs w:val="18"/>
        </w:rPr>
        <w:t>2,5</w:t>
      </w:r>
      <w:r w:rsidRPr="004E1CA0">
        <w:rPr>
          <w:rStyle w:val="FontStyle31"/>
          <w:rFonts w:asciiTheme="minorHAnsi" w:hAnsiTheme="minorHAnsi" w:cstheme="minorHAnsi"/>
          <w:spacing w:val="4"/>
          <w:sz w:val="18"/>
          <w:szCs w:val="18"/>
        </w:rPr>
        <w:t xml:space="preserve"> % в 2016г. )  и </w:t>
      </w:r>
      <w:r w:rsidR="00E2554E" w:rsidRPr="004E1CA0">
        <w:rPr>
          <w:rStyle w:val="FontStyle31"/>
          <w:rFonts w:asciiTheme="minorHAnsi" w:hAnsiTheme="minorHAnsi" w:cstheme="minorHAnsi"/>
          <w:spacing w:val="4"/>
          <w:sz w:val="18"/>
          <w:szCs w:val="18"/>
        </w:rPr>
        <w:t>7,0</w:t>
      </w:r>
      <w:r w:rsidRPr="004E1CA0">
        <w:rPr>
          <w:rStyle w:val="FontStyle31"/>
          <w:rFonts w:asciiTheme="minorHAnsi" w:hAnsiTheme="minorHAnsi" w:cstheme="minorHAnsi"/>
          <w:spacing w:val="4"/>
          <w:sz w:val="18"/>
          <w:szCs w:val="18"/>
        </w:rPr>
        <w:t xml:space="preserve"> % составили расходы, передаваемые поселениям ( 7,3 %  в 2016 году).</w:t>
      </w:r>
    </w:p>
    <w:p w:rsidR="001A594C" w:rsidRPr="004E1CA0" w:rsidRDefault="001A594C" w:rsidP="001A594C">
      <w:pPr>
        <w:pStyle w:val="Style3"/>
        <w:spacing w:line="240" w:lineRule="auto"/>
        <w:ind w:firstLine="0"/>
        <w:jc w:val="left"/>
        <w:rPr>
          <w:rStyle w:val="FontStyle31"/>
          <w:rFonts w:asciiTheme="minorHAnsi" w:hAnsiTheme="minorHAnsi" w:cstheme="minorHAnsi"/>
          <w:b/>
          <w:spacing w:val="4"/>
          <w:sz w:val="18"/>
          <w:szCs w:val="18"/>
        </w:rPr>
      </w:pPr>
    </w:p>
    <w:p w:rsidR="001A594C" w:rsidRPr="004E1CA0" w:rsidRDefault="001A594C" w:rsidP="001A594C">
      <w:pPr>
        <w:pStyle w:val="Style3"/>
        <w:spacing w:line="240" w:lineRule="auto"/>
        <w:ind w:firstLine="0"/>
        <w:jc w:val="left"/>
        <w:rPr>
          <w:rStyle w:val="FontStyle31"/>
          <w:rFonts w:asciiTheme="minorHAnsi" w:hAnsiTheme="minorHAnsi" w:cstheme="minorHAnsi"/>
          <w:b/>
          <w:spacing w:val="4"/>
          <w:sz w:val="18"/>
          <w:szCs w:val="18"/>
        </w:rPr>
      </w:pPr>
    </w:p>
    <w:p w:rsidR="001A594C" w:rsidRPr="004E1CA0" w:rsidRDefault="001A594C" w:rsidP="001A594C">
      <w:pPr>
        <w:pStyle w:val="Style3"/>
        <w:spacing w:line="240" w:lineRule="auto"/>
        <w:ind w:firstLine="0"/>
        <w:jc w:val="left"/>
        <w:rPr>
          <w:rStyle w:val="FontStyle31"/>
          <w:rFonts w:asciiTheme="minorHAnsi" w:hAnsiTheme="minorHAnsi" w:cstheme="minorHAnsi"/>
          <w:b/>
          <w:spacing w:val="4"/>
          <w:sz w:val="18"/>
          <w:szCs w:val="18"/>
        </w:rPr>
      </w:pPr>
      <w:r w:rsidRPr="004E1CA0">
        <w:rPr>
          <w:rStyle w:val="FontStyle31"/>
          <w:rFonts w:asciiTheme="minorHAnsi" w:hAnsiTheme="minorHAnsi" w:cstheme="minorHAnsi"/>
          <w:b/>
          <w:spacing w:val="4"/>
          <w:sz w:val="18"/>
          <w:szCs w:val="18"/>
        </w:rPr>
        <w:t xml:space="preserve">Исполнение расходов районного бюджета за 1 </w:t>
      </w:r>
      <w:r w:rsidR="00E2554E" w:rsidRPr="004E1CA0">
        <w:rPr>
          <w:rStyle w:val="FontStyle31"/>
          <w:rFonts w:asciiTheme="minorHAnsi" w:hAnsiTheme="minorHAnsi" w:cstheme="minorHAnsi"/>
          <w:b/>
          <w:spacing w:val="4"/>
          <w:sz w:val="18"/>
          <w:szCs w:val="18"/>
        </w:rPr>
        <w:t>полугодие</w:t>
      </w:r>
      <w:r w:rsidRPr="004E1CA0">
        <w:rPr>
          <w:rStyle w:val="FontStyle31"/>
          <w:rFonts w:asciiTheme="minorHAnsi" w:hAnsiTheme="minorHAnsi" w:cstheme="minorHAnsi"/>
          <w:b/>
          <w:spacing w:val="4"/>
          <w:sz w:val="18"/>
          <w:szCs w:val="18"/>
        </w:rPr>
        <w:t xml:space="preserve">  2017 года  ( тыс.руб) на диаграмме :</w:t>
      </w:r>
    </w:p>
    <w:p w:rsidR="00F653C3" w:rsidRPr="004E1CA0" w:rsidRDefault="00F653C3" w:rsidP="00F653C3">
      <w:pPr>
        <w:pStyle w:val="ac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noProof/>
          <w:color w:val="FF0000"/>
          <w:sz w:val="18"/>
          <w:szCs w:val="18"/>
        </w:rPr>
        <w:drawing>
          <wp:inline distT="0" distB="0" distL="0" distR="0">
            <wp:extent cx="6353175" cy="2466975"/>
            <wp:effectExtent l="0" t="0" r="0" b="0"/>
            <wp:docPr id="2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4E1CA0">
        <w:rPr>
          <w:rFonts w:asciiTheme="minorHAnsi" w:hAnsiTheme="minorHAnsi" w:cstheme="minorHAnsi"/>
          <w:color w:val="FF0000"/>
          <w:sz w:val="18"/>
          <w:szCs w:val="18"/>
        </w:rPr>
        <w:tab/>
      </w:r>
    </w:p>
    <w:p w:rsidR="00F653C3" w:rsidRPr="004E1CA0" w:rsidRDefault="00F653C3" w:rsidP="00F653C3">
      <w:pPr>
        <w:pStyle w:val="Style3"/>
        <w:spacing w:line="240" w:lineRule="auto"/>
        <w:ind w:firstLine="0"/>
        <w:jc w:val="left"/>
        <w:rPr>
          <w:rFonts w:asciiTheme="minorHAnsi" w:hAnsiTheme="minorHAnsi" w:cstheme="minorHAnsi"/>
          <w:spacing w:val="4"/>
          <w:sz w:val="18"/>
          <w:szCs w:val="18"/>
        </w:rPr>
      </w:pPr>
    </w:p>
    <w:p w:rsidR="00F653C3" w:rsidRPr="004E1CA0" w:rsidRDefault="00F653C3" w:rsidP="00F653C3">
      <w:pPr>
        <w:pStyle w:val="Style3"/>
        <w:spacing w:line="240" w:lineRule="auto"/>
        <w:ind w:firstLine="0"/>
        <w:jc w:val="left"/>
        <w:rPr>
          <w:rFonts w:asciiTheme="minorHAnsi" w:hAnsiTheme="minorHAnsi" w:cstheme="minorHAnsi"/>
          <w:spacing w:val="4"/>
          <w:sz w:val="18"/>
          <w:szCs w:val="18"/>
        </w:rPr>
      </w:pPr>
    </w:p>
    <w:p w:rsidR="00F653C3" w:rsidRPr="004E1CA0" w:rsidRDefault="00F653C3" w:rsidP="00F653C3">
      <w:pPr>
        <w:shd w:val="clear" w:color="auto" w:fill="FFFFFF"/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     Установить соответствие бюджетных ассигнований, предусмотренных в решении о бюджете и средствами утвержденными в муниципальных программах не предоставляется возможным т.к муниципальные программы утверждены без проведения экспертизы программ, в нарушение  ст.157 Бюджетного кодекса РФ.                                           В « </w:t>
      </w:r>
      <w:r w:rsidRPr="004E1CA0">
        <w:rPr>
          <w:rFonts w:cstheme="minorHAnsi"/>
          <w:bCs/>
          <w:sz w:val="18"/>
          <w:szCs w:val="18"/>
        </w:rPr>
        <w:t>Положении о разработке, формировании, реализации и утверждении  муниципальных целевых программ Брейтовского муниципального района»,</w:t>
      </w:r>
      <w:r w:rsidRPr="004E1CA0">
        <w:rPr>
          <w:rFonts w:cstheme="minorHAnsi"/>
          <w:color w:val="000000"/>
          <w:sz w:val="18"/>
          <w:szCs w:val="18"/>
        </w:rPr>
        <w:t xml:space="preserve"> утвержденном постановлением администрации Брейтовского МР от 14.08.2014 № 468  </w:t>
      </w:r>
      <w:r w:rsidRPr="004E1CA0">
        <w:rPr>
          <w:rFonts w:cstheme="minorHAnsi"/>
          <w:sz w:val="18"/>
          <w:szCs w:val="18"/>
        </w:rPr>
        <w:t>не  учтены полномочия Контрольно-ревизионной группы Брейтовского муниципального района.</w:t>
      </w:r>
    </w:p>
    <w:p w:rsidR="00F653C3" w:rsidRPr="004E1CA0" w:rsidRDefault="00F653C3" w:rsidP="00F653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</w:rPr>
      </w:pPr>
      <w:r w:rsidRPr="004E1CA0">
        <w:rPr>
          <w:rStyle w:val="FontStyle30"/>
          <w:rFonts w:asciiTheme="minorHAnsi" w:eastAsia="Times New Roman" w:hAnsiTheme="minorHAnsi" w:cstheme="minorHAnsi"/>
          <w:sz w:val="18"/>
          <w:szCs w:val="18"/>
        </w:rPr>
        <w:t xml:space="preserve">        </w:t>
      </w:r>
      <w:r w:rsidRPr="004E1CA0">
        <w:rPr>
          <w:rFonts w:cstheme="minorHAnsi"/>
          <w:sz w:val="18"/>
          <w:szCs w:val="18"/>
        </w:rPr>
        <w:t xml:space="preserve">   В связи с реформированием бюджетного процесса, ориентированного на получение эффективного результата, особое значение приобретают осуществляемые  целевые программы   В районном бюджете на 2017 год предусматривается объем реализации целевых программ ( 15 программ)  в размере 236 570,1 тыс. рублей.</w:t>
      </w:r>
      <w:r w:rsidRPr="004E1CA0">
        <w:rPr>
          <w:rFonts w:eastAsia="Times New Roman" w:cstheme="minorHAnsi"/>
          <w:sz w:val="18"/>
          <w:szCs w:val="18"/>
        </w:rPr>
        <w:t xml:space="preserve"> </w:t>
      </w:r>
      <w:r w:rsidRPr="004E1CA0">
        <w:rPr>
          <w:rFonts w:cstheme="minorHAnsi"/>
          <w:sz w:val="18"/>
          <w:szCs w:val="18"/>
        </w:rPr>
        <w:t>Фактическое исполнение программных мероприятий   за 1 полугодие  2017 года осуществлено на сумму 129 418,7 тыс. рублей или 54,7 % к плановым назначениям.</w:t>
      </w:r>
    </w:p>
    <w:p w:rsidR="00F653C3" w:rsidRPr="004E1CA0" w:rsidRDefault="00F653C3" w:rsidP="00F653C3">
      <w:pPr>
        <w:shd w:val="clear" w:color="auto" w:fill="FFFFFF"/>
        <w:ind w:right="-1"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snapToGrid w:val="0"/>
          <w:sz w:val="18"/>
          <w:szCs w:val="18"/>
        </w:rPr>
        <w:t xml:space="preserve">     Основную долю (58,1% в общем объеме финансирования) занимает муниципальная программа </w:t>
      </w:r>
      <w:r w:rsidRPr="004E1CA0">
        <w:rPr>
          <w:rFonts w:cstheme="minorHAnsi"/>
          <w:b/>
          <w:sz w:val="18"/>
          <w:szCs w:val="18"/>
        </w:rPr>
        <w:t xml:space="preserve">"Развитие образования и молодежная политика в Брейтовском муниципальном районе" </w:t>
      </w:r>
      <w:r w:rsidRPr="004E1CA0">
        <w:rPr>
          <w:rFonts w:cstheme="minorHAnsi"/>
          <w:sz w:val="18"/>
          <w:szCs w:val="18"/>
        </w:rPr>
        <w:t xml:space="preserve"> </w:t>
      </w:r>
      <w:r w:rsidRPr="004E1CA0">
        <w:rPr>
          <w:rFonts w:cstheme="minorHAnsi"/>
          <w:snapToGrid w:val="0"/>
          <w:sz w:val="18"/>
          <w:szCs w:val="18"/>
        </w:rPr>
        <w:t xml:space="preserve">исполнена программа в сумме  </w:t>
      </w:r>
      <w:r w:rsidRPr="004E1CA0">
        <w:rPr>
          <w:rFonts w:cstheme="minorHAnsi"/>
          <w:sz w:val="18"/>
          <w:szCs w:val="18"/>
        </w:rPr>
        <w:t>72 133,4  тыс.</w:t>
      </w:r>
      <w:r w:rsidRPr="004E1CA0">
        <w:rPr>
          <w:rFonts w:cstheme="minorHAnsi"/>
          <w:snapToGrid w:val="0"/>
          <w:sz w:val="18"/>
          <w:szCs w:val="18"/>
        </w:rPr>
        <w:t xml:space="preserve">рублей, или 58,1 %  к назначенной сумме . </w:t>
      </w:r>
      <w:r w:rsidRPr="004E1CA0">
        <w:rPr>
          <w:rFonts w:cstheme="minorHAnsi"/>
          <w:sz w:val="18"/>
          <w:szCs w:val="18"/>
        </w:rPr>
        <w:t xml:space="preserve">Программа состоит из 4-х подпрограмм  : </w:t>
      </w:r>
    </w:p>
    <w:p w:rsidR="00F653C3" w:rsidRPr="004E1CA0" w:rsidRDefault="00F653C3" w:rsidP="00F653C3">
      <w:pPr>
        <w:rPr>
          <w:rFonts w:cstheme="minorHAnsi"/>
          <w:sz w:val="18"/>
          <w:szCs w:val="18"/>
        </w:rPr>
      </w:pPr>
    </w:p>
    <w:tbl>
      <w:tblPr>
        <w:tblW w:w="9786" w:type="dxa"/>
        <w:tblInd w:w="-39" w:type="dxa"/>
        <w:tblLayout w:type="fixed"/>
        <w:tblLook w:val="0000"/>
      </w:tblPr>
      <w:tblGrid>
        <w:gridCol w:w="851"/>
        <w:gridCol w:w="5817"/>
        <w:gridCol w:w="1559"/>
        <w:gridCol w:w="1559"/>
      </w:tblGrid>
      <w:tr w:rsidR="00F653C3" w:rsidRPr="004E1CA0" w:rsidTr="00613436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Наименование 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исполнено</w:t>
            </w:r>
          </w:p>
        </w:tc>
      </w:tr>
      <w:tr w:rsidR="00F653C3" w:rsidRPr="004E1CA0" w:rsidTr="00613436">
        <w:trPr>
          <w:trHeight w:val="5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МП « Развитие муниципальной системы образования в Брейтовском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122 054,4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71 142,9</w:t>
            </w:r>
          </w:p>
        </w:tc>
      </w:tr>
      <w:tr w:rsidR="00F653C3" w:rsidRPr="004E1CA0" w:rsidTr="00613436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 xml:space="preserve">2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МП»Реализация молодежной политики в Брейтовском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1 758,8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926,4</w:t>
            </w:r>
          </w:p>
        </w:tc>
      </w:tr>
      <w:tr w:rsidR="00F653C3" w:rsidRPr="004E1CA0" w:rsidTr="00613436">
        <w:trPr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МП» Патриотическое воспитание граждан РФ проживающих на территории Брейтовского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227,7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24,1</w:t>
            </w:r>
          </w:p>
        </w:tc>
      </w:tr>
      <w:tr w:rsidR="00F653C3" w:rsidRPr="004E1CA0" w:rsidTr="00613436">
        <w:trPr>
          <w:trHeight w:val="2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МП «Одаренные дети»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40,0</w:t>
            </w:r>
          </w:p>
        </w:tc>
      </w:tr>
    </w:tbl>
    <w:p w:rsidR="00F653C3" w:rsidRPr="004E1CA0" w:rsidRDefault="00F653C3" w:rsidP="00F653C3">
      <w:pPr>
        <w:shd w:val="clear" w:color="auto" w:fill="FFFFFF"/>
        <w:ind w:left="115" w:right="-1" w:firstLine="605"/>
        <w:jc w:val="both"/>
        <w:rPr>
          <w:rFonts w:cstheme="minorHAnsi"/>
          <w:sz w:val="18"/>
          <w:szCs w:val="18"/>
        </w:rPr>
      </w:pPr>
    </w:p>
    <w:p w:rsidR="00F653C3" w:rsidRPr="004E1CA0" w:rsidRDefault="00F653C3" w:rsidP="00F653C3">
      <w:pPr>
        <w:pStyle w:val="ae"/>
        <w:jc w:val="both"/>
        <w:rPr>
          <w:rFonts w:cstheme="minorHAnsi"/>
          <w:snapToGrid w:val="0"/>
          <w:sz w:val="18"/>
          <w:szCs w:val="18"/>
        </w:rPr>
      </w:pPr>
    </w:p>
    <w:p w:rsidR="00F653C3" w:rsidRPr="004E1CA0" w:rsidRDefault="00F653C3" w:rsidP="00F653C3">
      <w:pPr>
        <w:shd w:val="clear" w:color="auto" w:fill="FFFFFF"/>
        <w:ind w:right="-1"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color w:val="444444"/>
          <w:sz w:val="18"/>
          <w:szCs w:val="18"/>
        </w:rPr>
        <w:t>–</w:t>
      </w:r>
      <w:r w:rsidRPr="004E1CA0">
        <w:rPr>
          <w:rFonts w:cstheme="minorHAnsi"/>
          <w:snapToGrid w:val="0"/>
          <w:sz w:val="18"/>
          <w:szCs w:val="18"/>
        </w:rPr>
        <w:t xml:space="preserve">  </w:t>
      </w:r>
      <w:r w:rsidRPr="004E1CA0">
        <w:rPr>
          <w:rFonts w:cstheme="minorHAnsi"/>
          <w:b/>
          <w:snapToGrid w:val="0"/>
          <w:sz w:val="18"/>
          <w:szCs w:val="18"/>
        </w:rPr>
        <w:t>МП  « Социальная поддержка населения Брейтовского муниципального района</w:t>
      </w:r>
      <w:r w:rsidRPr="004E1CA0">
        <w:rPr>
          <w:rFonts w:cstheme="minorHAnsi"/>
          <w:snapToGrid w:val="0"/>
          <w:sz w:val="18"/>
          <w:szCs w:val="18"/>
        </w:rPr>
        <w:t xml:space="preserve">» -  исполнено </w:t>
      </w:r>
      <w:r w:rsidRPr="004E1CA0">
        <w:rPr>
          <w:rFonts w:cstheme="minorHAnsi"/>
          <w:color w:val="444444"/>
          <w:sz w:val="18"/>
          <w:szCs w:val="18"/>
        </w:rPr>
        <w:t>–</w:t>
      </w:r>
      <w:r w:rsidRPr="004E1CA0">
        <w:rPr>
          <w:rFonts w:cstheme="minorHAnsi"/>
          <w:snapToGrid w:val="0"/>
          <w:sz w:val="18"/>
          <w:szCs w:val="18"/>
        </w:rPr>
        <w:t xml:space="preserve"> 72 133,4  тыс.рублей или на  58,1%, удельный вес в общей сумме расходов составил  25,4 %.</w:t>
      </w:r>
      <w:r w:rsidRPr="004E1CA0">
        <w:rPr>
          <w:rFonts w:cstheme="minorHAnsi"/>
          <w:sz w:val="18"/>
          <w:szCs w:val="18"/>
        </w:rPr>
        <w:t xml:space="preserve"> Программа состоит из 3-х подпрограмм  : </w:t>
      </w:r>
    </w:p>
    <w:p w:rsidR="00F653C3" w:rsidRPr="004E1CA0" w:rsidRDefault="00F653C3" w:rsidP="00F653C3">
      <w:pPr>
        <w:rPr>
          <w:rFonts w:cstheme="minorHAnsi"/>
          <w:sz w:val="18"/>
          <w:szCs w:val="18"/>
        </w:rPr>
      </w:pPr>
    </w:p>
    <w:tbl>
      <w:tblPr>
        <w:tblW w:w="9786" w:type="dxa"/>
        <w:tblInd w:w="-39" w:type="dxa"/>
        <w:tblLayout w:type="fixed"/>
        <w:tblLook w:val="0000"/>
      </w:tblPr>
      <w:tblGrid>
        <w:gridCol w:w="851"/>
        <w:gridCol w:w="5817"/>
        <w:gridCol w:w="1559"/>
        <w:gridCol w:w="1559"/>
      </w:tblGrid>
      <w:tr w:rsidR="00F653C3" w:rsidRPr="004E1CA0" w:rsidTr="00613436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Наименование 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исполнено</w:t>
            </w:r>
          </w:p>
        </w:tc>
      </w:tr>
      <w:tr w:rsidR="00F653C3" w:rsidRPr="004E1CA0" w:rsidTr="00613436">
        <w:trPr>
          <w:trHeight w:val="4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МЦП « Социальная поддержка населения Брейтовского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62 940,0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38 013,8</w:t>
            </w:r>
          </w:p>
        </w:tc>
      </w:tr>
      <w:tr w:rsidR="00F653C3" w:rsidRPr="004E1CA0" w:rsidTr="00613436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 xml:space="preserve">2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МЦП « Социальная поддержка пожилых граждан в Брейтовском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1 471,3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600,5</w:t>
            </w:r>
          </w:p>
        </w:tc>
      </w:tr>
      <w:tr w:rsidR="00F653C3" w:rsidRPr="004E1CA0" w:rsidTr="00613436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МЦП « Организация отдыха и оздоровления детей Брейтовского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1 079,7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952,0</w:t>
            </w:r>
          </w:p>
        </w:tc>
      </w:tr>
    </w:tbl>
    <w:p w:rsidR="00F653C3" w:rsidRPr="004E1CA0" w:rsidRDefault="00F653C3" w:rsidP="00F653C3">
      <w:pPr>
        <w:pStyle w:val="ae"/>
        <w:jc w:val="both"/>
        <w:rPr>
          <w:rFonts w:cstheme="minorHAnsi"/>
          <w:b/>
          <w:snapToGrid w:val="0"/>
          <w:sz w:val="18"/>
          <w:szCs w:val="18"/>
        </w:rPr>
      </w:pPr>
    </w:p>
    <w:p w:rsidR="00F653C3" w:rsidRPr="004E1CA0" w:rsidRDefault="00F653C3" w:rsidP="00F653C3">
      <w:pPr>
        <w:pStyle w:val="ae"/>
        <w:jc w:val="both"/>
        <w:rPr>
          <w:rFonts w:cstheme="minorHAnsi"/>
          <w:color w:val="444444"/>
          <w:sz w:val="18"/>
          <w:szCs w:val="18"/>
        </w:rPr>
      </w:pPr>
      <w:r w:rsidRPr="004E1CA0">
        <w:rPr>
          <w:rFonts w:cstheme="minorHAnsi"/>
          <w:color w:val="444444"/>
          <w:sz w:val="18"/>
          <w:szCs w:val="18"/>
        </w:rPr>
        <w:t>–</w:t>
      </w:r>
      <w:r w:rsidRPr="004E1CA0">
        <w:rPr>
          <w:rFonts w:cstheme="minorHAnsi"/>
          <w:snapToGrid w:val="0"/>
          <w:sz w:val="18"/>
          <w:szCs w:val="18"/>
        </w:rPr>
        <w:t xml:space="preserve">  </w:t>
      </w:r>
      <w:r w:rsidRPr="004E1CA0">
        <w:rPr>
          <w:rFonts w:cstheme="minorHAnsi"/>
          <w:b/>
          <w:snapToGrid w:val="0"/>
          <w:sz w:val="18"/>
          <w:szCs w:val="18"/>
        </w:rPr>
        <w:t>МП  «Доступная среда»</w:t>
      </w:r>
      <w:r w:rsidRPr="004E1CA0">
        <w:rPr>
          <w:rFonts w:cstheme="minorHAnsi"/>
          <w:snapToGrid w:val="0"/>
          <w:sz w:val="18"/>
          <w:szCs w:val="18"/>
        </w:rPr>
        <w:t xml:space="preserve">   исполнено  </w:t>
      </w:r>
      <w:r w:rsidRPr="004E1CA0">
        <w:rPr>
          <w:rFonts w:cstheme="minorHAnsi"/>
          <w:color w:val="444444"/>
          <w:sz w:val="18"/>
          <w:szCs w:val="18"/>
        </w:rPr>
        <w:t xml:space="preserve">– 0  тыс.руб . </w:t>
      </w:r>
    </w:p>
    <w:p w:rsidR="00F653C3" w:rsidRPr="004E1CA0" w:rsidRDefault="00F653C3" w:rsidP="00F653C3">
      <w:pPr>
        <w:pStyle w:val="ae"/>
        <w:jc w:val="both"/>
        <w:rPr>
          <w:rFonts w:cstheme="minorHAnsi"/>
          <w:color w:val="444444"/>
          <w:sz w:val="18"/>
          <w:szCs w:val="18"/>
        </w:rPr>
      </w:pPr>
      <w:r w:rsidRPr="004E1CA0">
        <w:rPr>
          <w:rFonts w:cstheme="minorHAnsi"/>
          <w:color w:val="444444"/>
          <w:sz w:val="18"/>
          <w:szCs w:val="18"/>
        </w:rPr>
        <w:t>–</w:t>
      </w:r>
      <w:r w:rsidRPr="004E1CA0">
        <w:rPr>
          <w:rFonts w:cstheme="minorHAnsi"/>
          <w:snapToGrid w:val="0"/>
          <w:sz w:val="18"/>
          <w:szCs w:val="18"/>
        </w:rPr>
        <w:t xml:space="preserve">  </w:t>
      </w:r>
      <w:r w:rsidRPr="004E1CA0">
        <w:rPr>
          <w:rFonts w:cstheme="minorHAnsi"/>
          <w:b/>
          <w:snapToGrid w:val="0"/>
          <w:sz w:val="18"/>
          <w:szCs w:val="18"/>
        </w:rPr>
        <w:t xml:space="preserve">МП  «Обеспечение общественного порядка и противодействие преступности на территории Брейтовского муниципального района» </w:t>
      </w:r>
      <w:r w:rsidRPr="004E1CA0">
        <w:rPr>
          <w:rFonts w:cstheme="minorHAnsi"/>
          <w:snapToGrid w:val="0"/>
          <w:sz w:val="18"/>
          <w:szCs w:val="18"/>
        </w:rPr>
        <w:t xml:space="preserve">исполнено  </w:t>
      </w:r>
      <w:r w:rsidRPr="004E1CA0">
        <w:rPr>
          <w:rFonts w:cstheme="minorHAnsi"/>
          <w:color w:val="444444"/>
          <w:sz w:val="18"/>
          <w:szCs w:val="18"/>
        </w:rPr>
        <w:t>– 27,3 тыс.руб. , или 24,6 % к назначенной сумме .</w:t>
      </w:r>
    </w:p>
    <w:p w:rsidR="00F653C3" w:rsidRPr="004E1CA0" w:rsidRDefault="00F653C3" w:rsidP="00F653C3">
      <w:pPr>
        <w:shd w:val="clear" w:color="auto" w:fill="FFFFFF"/>
        <w:ind w:right="-1"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Программа состоит из 3-х подпрограмм  : </w:t>
      </w:r>
    </w:p>
    <w:tbl>
      <w:tblPr>
        <w:tblW w:w="9786" w:type="dxa"/>
        <w:tblInd w:w="-39" w:type="dxa"/>
        <w:tblLayout w:type="fixed"/>
        <w:tblLook w:val="0000"/>
      </w:tblPr>
      <w:tblGrid>
        <w:gridCol w:w="851"/>
        <w:gridCol w:w="5817"/>
        <w:gridCol w:w="1559"/>
        <w:gridCol w:w="1559"/>
      </w:tblGrid>
      <w:tr w:rsidR="00F653C3" w:rsidRPr="004E1CA0" w:rsidTr="00613436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Наименование 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исполнено</w:t>
            </w:r>
          </w:p>
        </w:tc>
      </w:tr>
      <w:tr w:rsidR="00F653C3" w:rsidRPr="004E1CA0" w:rsidTr="00613436">
        <w:trPr>
          <w:trHeight w:val="6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МП « 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33,5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18,6</w:t>
            </w:r>
          </w:p>
        </w:tc>
      </w:tr>
      <w:tr w:rsidR="00F653C3" w:rsidRPr="004E1CA0" w:rsidTr="00613436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 xml:space="preserve">2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МЦП « Профилактика правонарушений  в Брейтовском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2,4</w:t>
            </w:r>
          </w:p>
        </w:tc>
      </w:tr>
      <w:tr w:rsidR="00F653C3" w:rsidRPr="004E1CA0" w:rsidTr="00613436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МЦП « Повышение безопасности дорожного движения в  Брейтовском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6,3</w:t>
            </w:r>
          </w:p>
        </w:tc>
      </w:tr>
    </w:tbl>
    <w:p w:rsidR="00F653C3" w:rsidRPr="004E1CA0" w:rsidRDefault="00F653C3" w:rsidP="00F653C3">
      <w:pPr>
        <w:pStyle w:val="ae"/>
        <w:jc w:val="both"/>
        <w:rPr>
          <w:rFonts w:cstheme="minorHAnsi"/>
          <w:color w:val="444444"/>
          <w:sz w:val="18"/>
          <w:szCs w:val="18"/>
        </w:rPr>
      </w:pPr>
    </w:p>
    <w:p w:rsidR="00F653C3" w:rsidRPr="004E1CA0" w:rsidRDefault="00F653C3" w:rsidP="00F653C3">
      <w:pPr>
        <w:pStyle w:val="ae"/>
        <w:jc w:val="both"/>
        <w:rPr>
          <w:rFonts w:cstheme="minorHAnsi"/>
          <w:color w:val="444444"/>
          <w:sz w:val="18"/>
          <w:szCs w:val="18"/>
        </w:rPr>
      </w:pPr>
      <w:r w:rsidRPr="004E1CA0">
        <w:rPr>
          <w:rFonts w:cstheme="minorHAnsi"/>
          <w:color w:val="444444"/>
          <w:sz w:val="18"/>
          <w:szCs w:val="18"/>
        </w:rPr>
        <w:t>–</w:t>
      </w:r>
      <w:r w:rsidRPr="004E1CA0">
        <w:rPr>
          <w:rFonts w:cstheme="minorHAnsi"/>
          <w:b/>
          <w:snapToGrid w:val="0"/>
          <w:sz w:val="18"/>
          <w:szCs w:val="18"/>
        </w:rPr>
        <w:t>МП  «</w:t>
      </w:r>
      <w:r w:rsidRPr="004E1CA0">
        <w:rPr>
          <w:rFonts w:cstheme="minorHAnsi"/>
          <w:b/>
          <w:sz w:val="18"/>
          <w:szCs w:val="18"/>
        </w:rPr>
        <w:t xml:space="preserve"> Повышение эффективности мероприятий по ГО, предупреждению и ликвидации чрезвычайных ситуаций и обеспечению безопасности людей на водных объектах Брейтовского муниципального района»</w:t>
      </w:r>
      <w:r w:rsidRPr="004E1CA0">
        <w:rPr>
          <w:rFonts w:cstheme="minorHAnsi"/>
          <w:sz w:val="18"/>
          <w:szCs w:val="18"/>
        </w:rPr>
        <w:t xml:space="preserve">  исполнено  </w:t>
      </w:r>
      <w:r w:rsidRPr="004E1CA0">
        <w:rPr>
          <w:rFonts w:cstheme="minorHAnsi"/>
          <w:color w:val="444444"/>
          <w:sz w:val="18"/>
          <w:szCs w:val="18"/>
        </w:rPr>
        <w:t>– 116,9 тыс.руб. , что составляет 43,3 % к плановой сумме.</w:t>
      </w:r>
    </w:p>
    <w:p w:rsidR="00F653C3" w:rsidRPr="004E1CA0" w:rsidRDefault="00F653C3" w:rsidP="00F653C3">
      <w:pPr>
        <w:shd w:val="clear" w:color="auto" w:fill="FFFFFF"/>
        <w:ind w:right="-1"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b/>
          <w:color w:val="444444"/>
          <w:sz w:val="18"/>
          <w:szCs w:val="18"/>
        </w:rPr>
        <w:t xml:space="preserve">–  </w:t>
      </w:r>
      <w:r w:rsidRPr="004E1CA0">
        <w:rPr>
          <w:rFonts w:cstheme="minorHAnsi"/>
          <w:b/>
          <w:snapToGrid w:val="0"/>
          <w:sz w:val="18"/>
          <w:szCs w:val="18"/>
        </w:rPr>
        <w:t>МП   «Развитие культуры и туризма в Брейтовском муниципальном районе»</w:t>
      </w:r>
      <w:r w:rsidRPr="004E1CA0">
        <w:rPr>
          <w:rFonts w:cstheme="minorHAnsi"/>
          <w:snapToGrid w:val="0"/>
          <w:sz w:val="18"/>
          <w:szCs w:val="18"/>
        </w:rPr>
        <w:t xml:space="preserve">  исполнено </w:t>
      </w:r>
      <w:r w:rsidRPr="004E1CA0">
        <w:rPr>
          <w:rFonts w:cstheme="minorHAnsi"/>
          <w:color w:val="444444"/>
          <w:sz w:val="18"/>
          <w:szCs w:val="18"/>
        </w:rPr>
        <w:t xml:space="preserve">– </w:t>
      </w:r>
      <w:r w:rsidRPr="004E1CA0">
        <w:rPr>
          <w:rFonts w:cstheme="minorHAnsi"/>
          <w:sz w:val="18"/>
          <w:szCs w:val="18"/>
        </w:rPr>
        <w:t xml:space="preserve">11 589,6 тыс.руб., или 46,2% к назначенной сумме .Удельный вес программных мероприятий занимает 7,4 % в общей сумме расходов за 1 полугодие. Программа состоит из 3-х подпрограмм  : </w:t>
      </w:r>
    </w:p>
    <w:tbl>
      <w:tblPr>
        <w:tblW w:w="9786" w:type="dxa"/>
        <w:tblInd w:w="-39" w:type="dxa"/>
        <w:tblLayout w:type="fixed"/>
        <w:tblLook w:val="0000"/>
      </w:tblPr>
      <w:tblGrid>
        <w:gridCol w:w="851"/>
        <w:gridCol w:w="5817"/>
        <w:gridCol w:w="1559"/>
        <w:gridCol w:w="1559"/>
      </w:tblGrid>
      <w:tr w:rsidR="00F653C3" w:rsidRPr="004E1CA0" w:rsidTr="00613436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Наименование 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исполнено</w:t>
            </w:r>
          </w:p>
        </w:tc>
      </w:tr>
      <w:tr w:rsidR="00F653C3" w:rsidRPr="004E1CA0" w:rsidTr="00613436">
        <w:trPr>
          <w:trHeight w:val="6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МЦП « Развитие учреждений культуры в  Брейтовском муниципальном 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24 084,5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10 886,7</w:t>
            </w:r>
          </w:p>
        </w:tc>
      </w:tr>
      <w:tr w:rsidR="00F653C3" w:rsidRPr="004E1CA0" w:rsidTr="00613436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 xml:space="preserve">2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МЦП « Проведение районных культурно-массовых мероприятий, появященных праздничным, памятным, знаменательным и юбилейным датам истории России , ЯО и   Брейтовского муниципального 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828,0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617,9</w:t>
            </w:r>
          </w:p>
        </w:tc>
      </w:tr>
      <w:tr w:rsidR="00F653C3" w:rsidRPr="004E1CA0" w:rsidTr="00613436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Развитие туризма и отдыха в Брейтовском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85,0</w:t>
            </w:r>
          </w:p>
        </w:tc>
      </w:tr>
    </w:tbl>
    <w:p w:rsidR="00F653C3" w:rsidRPr="004E1CA0" w:rsidRDefault="00F653C3" w:rsidP="00F653C3">
      <w:pPr>
        <w:pStyle w:val="ae"/>
        <w:jc w:val="both"/>
        <w:rPr>
          <w:rFonts w:cstheme="minorHAnsi"/>
          <w:color w:val="444444"/>
          <w:sz w:val="18"/>
          <w:szCs w:val="18"/>
        </w:rPr>
      </w:pPr>
    </w:p>
    <w:p w:rsidR="00F653C3" w:rsidRPr="004E1CA0" w:rsidRDefault="00F653C3" w:rsidP="00F653C3">
      <w:pPr>
        <w:pStyle w:val="ae"/>
        <w:jc w:val="both"/>
        <w:rPr>
          <w:rFonts w:cstheme="minorHAnsi"/>
          <w:color w:val="444444"/>
          <w:sz w:val="18"/>
          <w:szCs w:val="18"/>
        </w:rPr>
      </w:pPr>
      <w:r w:rsidRPr="004E1CA0">
        <w:rPr>
          <w:rFonts w:cstheme="minorHAnsi"/>
          <w:color w:val="444444"/>
          <w:sz w:val="18"/>
          <w:szCs w:val="18"/>
        </w:rPr>
        <w:t xml:space="preserve">–  </w:t>
      </w:r>
      <w:r w:rsidRPr="004E1CA0">
        <w:rPr>
          <w:rFonts w:cstheme="minorHAnsi"/>
          <w:b/>
          <w:snapToGrid w:val="0"/>
          <w:sz w:val="18"/>
          <w:szCs w:val="18"/>
        </w:rPr>
        <w:t>МП   «</w:t>
      </w:r>
      <w:r w:rsidRPr="004E1CA0">
        <w:rPr>
          <w:rFonts w:cstheme="minorHAnsi"/>
          <w:b/>
          <w:sz w:val="18"/>
          <w:szCs w:val="18"/>
        </w:rPr>
        <w:t>Развитие физической культуры и спорта в Брейтовском муниципальном районе»</w:t>
      </w:r>
      <w:r w:rsidRPr="004E1CA0">
        <w:rPr>
          <w:rFonts w:cstheme="minorHAnsi"/>
          <w:sz w:val="18"/>
          <w:szCs w:val="18"/>
        </w:rPr>
        <w:t xml:space="preserve"> исполнено – 234,3 тыс.руб., или 28,5% к плану. Денежные средства направлены на мероприятия в области физической культуры и спорта.</w:t>
      </w:r>
    </w:p>
    <w:p w:rsidR="00F653C3" w:rsidRPr="004E1CA0" w:rsidRDefault="00F653C3" w:rsidP="00F653C3">
      <w:pPr>
        <w:shd w:val="clear" w:color="auto" w:fill="FFFFFF"/>
        <w:ind w:right="-1"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color w:val="444444"/>
          <w:sz w:val="18"/>
          <w:szCs w:val="18"/>
        </w:rPr>
        <w:t xml:space="preserve">–  </w:t>
      </w:r>
      <w:r w:rsidRPr="004E1CA0">
        <w:rPr>
          <w:rFonts w:cstheme="minorHAnsi"/>
          <w:b/>
          <w:snapToGrid w:val="0"/>
          <w:sz w:val="18"/>
          <w:szCs w:val="18"/>
        </w:rPr>
        <w:t xml:space="preserve">МП  « </w:t>
      </w:r>
      <w:r w:rsidRPr="004E1CA0">
        <w:rPr>
          <w:rFonts w:cstheme="minorHAnsi"/>
          <w:b/>
          <w:sz w:val="18"/>
          <w:szCs w:val="18"/>
        </w:rPr>
        <w:t>Обеспечение качественными коммунальными услугами населения Брейтовского муниципального района»</w:t>
      </w:r>
      <w:r w:rsidRPr="004E1CA0">
        <w:rPr>
          <w:rFonts w:cstheme="minorHAnsi"/>
          <w:sz w:val="18"/>
          <w:szCs w:val="18"/>
        </w:rPr>
        <w:t xml:space="preserve"> исполнено </w:t>
      </w:r>
      <w:r w:rsidRPr="004E1CA0">
        <w:rPr>
          <w:rFonts w:cstheme="minorHAnsi"/>
          <w:color w:val="444444"/>
          <w:sz w:val="18"/>
          <w:szCs w:val="18"/>
        </w:rPr>
        <w:t>– 1 031,0 тыс.руб. или 17,8 % к плану.</w:t>
      </w:r>
      <w:r w:rsidRPr="004E1CA0">
        <w:rPr>
          <w:rFonts w:cstheme="minorHAnsi"/>
          <w:sz w:val="18"/>
          <w:szCs w:val="18"/>
        </w:rPr>
        <w:t xml:space="preserve"> Программа состоит из 3-х подпрограмм  : </w:t>
      </w:r>
    </w:p>
    <w:tbl>
      <w:tblPr>
        <w:tblW w:w="9786" w:type="dxa"/>
        <w:tblInd w:w="-39" w:type="dxa"/>
        <w:tblLayout w:type="fixed"/>
        <w:tblLook w:val="0000"/>
      </w:tblPr>
      <w:tblGrid>
        <w:gridCol w:w="851"/>
        <w:gridCol w:w="5817"/>
        <w:gridCol w:w="1559"/>
        <w:gridCol w:w="1559"/>
      </w:tblGrid>
      <w:tr w:rsidR="00F653C3" w:rsidRPr="004E1CA0" w:rsidTr="00613436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Наименование 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исполнено</w:t>
            </w:r>
          </w:p>
        </w:tc>
      </w:tr>
      <w:tr w:rsidR="00F653C3" w:rsidRPr="004E1CA0" w:rsidTr="00613436">
        <w:trPr>
          <w:trHeight w:val="6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МП « Модернизация объектов коммунальной инфраструктуры  Брейтовского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653C3" w:rsidRPr="004E1CA0" w:rsidTr="00613436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 xml:space="preserve">2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МЦП « Развитие водоснабжения,водоотведения и очистки сточных вод  в Брейтовском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928,3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234,8</w:t>
            </w:r>
          </w:p>
        </w:tc>
      </w:tr>
      <w:tr w:rsidR="00F653C3" w:rsidRPr="004E1CA0" w:rsidTr="00613436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Подготовка к зиме объектов коммунальной инфраструктуры на территории Брейтовского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</w:t>
            </w:r>
          </w:p>
        </w:tc>
      </w:tr>
    </w:tbl>
    <w:p w:rsidR="00F653C3" w:rsidRPr="004E1CA0" w:rsidRDefault="00F653C3" w:rsidP="00F653C3">
      <w:pPr>
        <w:pStyle w:val="ae"/>
        <w:jc w:val="both"/>
        <w:rPr>
          <w:rFonts w:cstheme="minorHAnsi"/>
          <w:color w:val="444444"/>
          <w:sz w:val="18"/>
          <w:szCs w:val="18"/>
        </w:rPr>
      </w:pPr>
    </w:p>
    <w:p w:rsidR="00F653C3" w:rsidRPr="004E1CA0" w:rsidRDefault="00F653C3" w:rsidP="00F653C3">
      <w:pPr>
        <w:pStyle w:val="ae"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color w:val="444444"/>
          <w:sz w:val="18"/>
          <w:szCs w:val="18"/>
        </w:rPr>
        <w:t xml:space="preserve">–  </w:t>
      </w:r>
      <w:r w:rsidRPr="004E1CA0">
        <w:rPr>
          <w:rFonts w:cstheme="minorHAnsi"/>
          <w:b/>
          <w:snapToGrid w:val="0"/>
          <w:sz w:val="18"/>
          <w:szCs w:val="18"/>
        </w:rPr>
        <w:t xml:space="preserve">МП  </w:t>
      </w:r>
      <w:r w:rsidRPr="004E1CA0">
        <w:rPr>
          <w:rFonts w:cstheme="minorHAnsi"/>
          <w:b/>
          <w:sz w:val="18"/>
          <w:szCs w:val="18"/>
        </w:rPr>
        <w:t>« Гражданское общество и открытая власть»</w:t>
      </w:r>
      <w:r w:rsidRPr="004E1CA0">
        <w:rPr>
          <w:rFonts w:cstheme="minorHAnsi"/>
          <w:sz w:val="18"/>
          <w:szCs w:val="18"/>
        </w:rPr>
        <w:t xml:space="preserve"> исполнено </w:t>
      </w:r>
      <w:r w:rsidRPr="004E1CA0">
        <w:rPr>
          <w:rFonts w:cstheme="minorHAnsi"/>
          <w:color w:val="444444"/>
          <w:sz w:val="18"/>
          <w:szCs w:val="18"/>
        </w:rPr>
        <w:t xml:space="preserve">– </w:t>
      </w:r>
      <w:r w:rsidRPr="004E1CA0">
        <w:rPr>
          <w:rFonts w:cstheme="minorHAnsi"/>
          <w:sz w:val="18"/>
          <w:szCs w:val="18"/>
        </w:rPr>
        <w:t>160,9 тыс.руб. или 42,3 % к назначенной сумме,  данные  средства направлены на поддержку деятельности социально ориентированных некоммерческих организаций.</w:t>
      </w:r>
    </w:p>
    <w:p w:rsidR="00F653C3" w:rsidRPr="004E1CA0" w:rsidRDefault="00F653C3" w:rsidP="00F653C3">
      <w:pPr>
        <w:shd w:val="clear" w:color="auto" w:fill="FFFFFF"/>
        <w:ind w:right="-1"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color w:val="444444"/>
          <w:sz w:val="18"/>
          <w:szCs w:val="18"/>
        </w:rPr>
        <w:t xml:space="preserve">–  </w:t>
      </w:r>
      <w:r w:rsidRPr="004E1CA0">
        <w:rPr>
          <w:rFonts w:cstheme="minorHAnsi"/>
          <w:b/>
          <w:snapToGrid w:val="0"/>
          <w:sz w:val="18"/>
          <w:szCs w:val="18"/>
        </w:rPr>
        <w:t xml:space="preserve">МП  </w:t>
      </w:r>
      <w:r w:rsidRPr="004E1CA0">
        <w:rPr>
          <w:rFonts w:cstheme="minorHAnsi"/>
          <w:b/>
          <w:sz w:val="18"/>
          <w:szCs w:val="18"/>
        </w:rPr>
        <w:t>« Информационное общество в Брейтовском муниципальном районе</w:t>
      </w:r>
      <w:r w:rsidRPr="004E1CA0">
        <w:rPr>
          <w:rFonts w:cstheme="minorHAnsi"/>
          <w:sz w:val="18"/>
          <w:szCs w:val="18"/>
        </w:rPr>
        <w:t xml:space="preserve"> « исполнено 763,0 тыс.руб., или 50,4 % к назначенной сумме .</w:t>
      </w:r>
      <w:r w:rsidRPr="004E1CA0">
        <w:rPr>
          <w:rFonts w:cstheme="minorHAnsi"/>
          <w:color w:val="444444"/>
          <w:sz w:val="18"/>
          <w:szCs w:val="18"/>
        </w:rPr>
        <w:t xml:space="preserve"> Программа состоит из 2</w:t>
      </w:r>
      <w:r w:rsidRPr="004E1CA0">
        <w:rPr>
          <w:rFonts w:cstheme="minorHAnsi"/>
          <w:sz w:val="18"/>
          <w:szCs w:val="18"/>
        </w:rPr>
        <w:t xml:space="preserve">-х подпрограмм  : </w:t>
      </w:r>
    </w:p>
    <w:tbl>
      <w:tblPr>
        <w:tblW w:w="9786" w:type="dxa"/>
        <w:tblInd w:w="-39" w:type="dxa"/>
        <w:tblLayout w:type="fixed"/>
        <w:tblLook w:val="0000"/>
      </w:tblPr>
      <w:tblGrid>
        <w:gridCol w:w="851"/>
        <w:gridCol w:w="5817"/>
        <w:gridCol w:w="1559"/>
        <w:gridCol w:w="1559"/>
      </w:tblGrid>
      <w:tr w:rsidR="00F653C3" w:rsidRPr="004E1CA0" w:rsidTr="00613436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Наименование 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исполнено</w:t>
            </w:r>
          </w:p>
        </w:tc>
      </w:tr>
      <w:tr w:rsidR="00F653C3" w:rsidRPr="004E1CA0" w:rsidTr="00613436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МЦП « Развитие информатизации  в  Брейтовском муниципальном 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513,6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235,8</w:t>
            </w:r>
          </w:p>
        </w:tc>
      </w:tr>
      <w:tr w:rsidR="00F653C3" w:rsidRPr="004E1CA0" w:rsidTr="00613436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 xml:space="preserve">2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МЦП «Поддержка СМИ в   Брейтовском муниципальном 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527,2</w:t>
            </w:r>
          </w:p>
        </w:tc>
      </w:tr>
    </w:tbl>
    <w:p w:rsidR="00F653C3" w:rsidRPr="004E1CA0" w:rsidRDefault="00F653C3" w:rsidP="00F653C3">
      <w:pPr>
        <w:pStyle w:val="ae"/>
        <w:jc w:val="both"/>
        <w:rPr>
          <w:rFonts w:cstheme="minorHAnsi"/>
          <w:color w:val="444444"/>
          <w:sz w:val="18"/>
          <w:szCs w:val="18"/>
        </w:rPr>
      </w:pPr>
    </w:p>
    <w:p w:rsidR="00F653C3" w:rsidRPr="004E1CA0" w:rsidRDefault="00F653C3" w:rsidP="00F653C3">
      <w:pPr>
        <w:shd w:val="clear" w:color="auto" w:fill="FFFFFF"/>
        <w:ind w:right="-1"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color w:val="444444"/>
          <w:sz w:val="18"/>
          <w:szCs w:val="18"/>
        </w:rPr>
        <w:t xml:space="preserve">–  </w:t>
      </w:r>
      <w:r w:rsidRPr="004E1CA0">
        <w:rPr>
          <w:rFonts w:cstheme="minorHAnsi"/>
          <w:b/>
          <w:snapToGrid w:val="0"/>
          <w:sz w:val="18"/>
          <w:szCs w:val="18"/>
        </w:rPr>
        <w:t xml:space="preserve">МП  </w:t>
      </w:r>
      <w:r w:rsidRPr="004E1CA0">
        <w:rPr>
          <w:rFonts w:cstheme="minorHAnsi"/>
          <w:b/>
          <w:sz w:val="18"/>
          <w:szCs w:val="18"/>
        </w:rPr>
        <w:t>« Развитие дорожного хозяйства и транспорта в Брейтовском муниципальном районе»</w:t>
      </w:r>
      <w:r w:rsidRPr="004E1CA0">
        <w:rPr>
          <w:rFonts w:cstheme="minorHAnsi"/>
          <w:sz w:val="18"/>
          <w:szCs w:val="18"/>
        </w:rPr>
        <w:t xml:space="preserve"> исполнено </w:t>
      </w:r>
      <w:r w:rsidRPr="004E1CA0">
        <w:rPr>
          <w:rFonts w:cstheme="minorHAnsi"/>
          <w:color w:val="444444"/>
          <w:sz w:val="18"/>
          <w:szCs w:val="18"/>
        </w:rPr>
        <w:t xml:space="preserve">– </w:t>
      </w:r>
      <w:r w:rsidRPr="004E1CA0">
        <w:rPr>
          <w:rFonts w:cstheme="minorHAnsi"/>
          <w:sz w:val="18"/>
          <w:szCs w:val="18"/>
        </w:rPr>
        <w:t xml:space="preserve">3 110,8 тыс.руб., или 36,4 % к плану . Программа состоит из 2-х подпрограмм  : </w:t>
      </w:r>
    </w:p>
    <w:tbl>
      <w:tblPr>
        <w:tblW w:w="9786" w:type="dxa"/>
        <w:tblInd w:w="-39" w:type="dxa"/>
        <w:tblLayout w:type="fixed"/>
        <w:tblLook w:val="0000"/>
      </w:tblPr>
      <w:tblGrid>
        <w:gridCol w:w="851"/>
        <w:gridCol w:w="5817"/>
        <w:gridCol w:w="1559"/>
        <w:gridCol w:w="1559"/>
      </w:tblGrid>
      <w:tr w:rsidR="00F653C3" w:rsidRPr="004E1CA0" w:rsidTr="00613436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Наименование 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исполнено</w:t>
            </w:r>
          </w:p>
        </w:tc>
      </w:tr>
      <w:tr w:rsidR="00F653C3" w:rsidRPr="004E1CA0" w:rsidTr="00613436">
        <w:trPr>
          <w:trHeight w:val="6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МЦП « Дороги»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3 094,4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765,7</w:t>
            </w:r>
          </w:p>
        </w:tc>
      </w:tr>
      <w:tr w:rsidR="00F653C3" w:rsidRPr="004E1CA0" w:rsidTr="00613436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 xml:space="preserve">2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МЦП «Развитие автомобильного пассажирского транспорта общего пользования на территории    Брейтовского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5 440,0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2 345,1</w:t>
            </w:r>
          </w:p>
        </w:tc>
      </w:tr>
    </w:tbl>
    <w:p w:rsidR="00F653C3" w:rsidRPr="004E1CA0" w:rsidRDefault="00F653C3" w:rsidP="00F653C3">
      <w:pPr>
        <w:pStyle w:val="ae"/>
        <w:jc w:val="both"/>
        <w:rPr>
          <w:rFonts w:cstheme="minorHAnsi"/>
          <w:b/>
          <w:snapToGrid w:val="0"/>
          <w:sz w:val="18"/>
          <w:szCs w:val="18"/>
        </w:rPr>
      </w:pPr>
    </w:p>
    <w:p w:rsidR="00F653C3" w:rsidRPr="004E1CA0" w:rsidRDefault="00F653C3" w:rsidP="00F653C3">
      <w:pPr>
        <w:pStyle w:val="ae"/>
        <w:jc w:val="both"/>
        <w:rPr>
          <w:rFonts w:cstheme="minorHAnsi"/>
          <w:color w:val="444444"/>
          <w:sz w:val="18"/>
          <w:szCs w:val="18"/>
        </w:rPr>
      </w:pPr>
      <w:r w:rsidRPr="004E1CA0">
        <w:rPr>
          <w:rFonts w:cstheme="minorHAnsi"/>
          <w:color w:val="444444"/>
          <w:sz w:val="18"/>
          <w:szCs w:val="18"/>
        </w:rPr>
        <w:t xml:space="preserve">–  </w:t>
      </w:r>
      <w:r w:rsidRPr="004E1CA0">
        <w:rPr>
          <w:rFonts w:cstheme="minorHAnsi"/>
          <w:b/>
          <w:snapToGrid w:val="0"/>
          <w:sz w:val="18"/>
          <w:szCs w:val="18"/>
        </w:rPr>
        <w:t xml:space="preserve">МП  </w:t>
      </w:r>
      <w:r w:rsidRPr="004E1CA0">
        <w:rPr>
          <w:rFonts w:cstheme="minorHAnsi"/>
          <w:b/>
          <w:sz w:val="18"/>
          <w:szCs w:val="18"/>
        </w:rPr>
        <w:t>« Развитие сельского хозяйства в Брейтовском муниципальном районе»</w:t>
      </w:r>
      <w:r w:rsidRPr="004E1CA0">
        <w:rPr>
          <w:rFonts w:cstheme="minorHAnsi"/>
          <w:sz w:val="18"/>
          <w:szCs w:val="18"/>
        </w:rPr>
        <w:t xml:space="preserve">  исполнено </w:t>
      </w:r>
      <w:r w:rsidRPr="004E1CA0">
        <w:rPr>
          <w:rFonts w:cstheme="minorHAnsi"/>
          <w:color w:val="444444"/>
          <w:sz w:val="18"/>
          <w:szCs w:val="18"/>
        </w:rPr>
        <w:t xml:space="preserve">– 30,5 тыс.руб., или 7,7% к назначенной сумме.  </w:t>
      </w:r>
    </w:p>
    <w:p w:rsidR="00F653C3" w:rsidRPr="004E1CA0" w:rsidRDefault="00F653C3" w:rsidP="00F653C3">
      <w:pPr>
        <w:shd w:val="clear" w:color="auto" w:fill="FFFFFF"/>
        <w:ind w:right="-1"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color w:val="444444"/>
          <w:sz w:val="18"/>
          <w:szCs w:val="18"/>
        </w:rPr>
        <w:t>Программа состоит из 2</w:t>
      </w:r>
      <w:r w:rsidRPr="004E1CA0">
        <w:rPr>
          <w:rFonts w:cstheme="minorHAnsi"/>
          <w:sz w:val="18"/>
          <w:szCs w:val="18"/>
        </w:rPr>
        <w:t xml:space="preserve">-х подпрограмм  : </w:t>
      </w:r>
    </w:p>
    <w:tbl>
      <w:tblPr>
        <w:tblW w:w="9786" w:type="dxa"/>
        <w:tblInd w:w="-39" w:type="dxa"/>
        <w:tblLayout w:type="fixed"/>
        <w:tblLook w:val="0000"/>
      </w:tblPr>
      <w:tblGrid>
        <w:gridCol w:w="851"/>
        <w:gridCol w:w="5817"/>
        <w:gridCol w:w="1559"/>
        <w:gridCol w:w="1559"/>
      </w:tblGrid>
      <w:tr w:rsidR="00F653C3" w:rsidRPr="004E1CA0" w:rsidTr="00613436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Наименование 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исполнено</w:t>
            </w:r>
          </w:p>
        </w:tc>
      </w:tr>
      <w:tr w:rsidR="00F653C3" w:rsidRPr="004E1CA0" w:rsidTr="00613436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МЦП « Развитие агропромышленного комплекса 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 xml:space="preserve"> 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653C3" w:rsidRPr="004E1CA0" w:rsidTr="00613436"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 xml:space="preserve">2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МЦП «Поддержка потребительского рынка на территории    Брейтовского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179,2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30,5</w:t>
            </w:r>
          </w:p>
        </w:tc>
      </w:tr>
    </w:tbl>
    <w:p w:rsidR="00F653C3" w:rsidRPr="004E1CA0" w:rsidRDefault="00F653C3" w:rsidP="00F653C3">
      <w:pPr>
        <w:pStyle w:val="ae"/>
        <w:jc w:val="both"/>
        <w:rPr>
          <w:rFonts w:cstheme="minorHAnsi"/>
          <w:b/>
          <w:snapToGrid w:val="0"/>
          <w:sz w:val="18"/>
          <w:szCs w:val="18"/>
        </w:rPr>
      </w:pPr>
    </w:p>
    <w:p w:rsidR="00F653C3" w:rsidRPr="004E1CA0" w:rsidRDefault="00F653C3" w:rsidP="00F653C3">
      <w:pPr>
        <w:pStyle w:val="ae"/>
        <w:jc w:val="both"/>
        <w:rPr>
          <w:rFonts w:cstheme="minorHAnsi"/>
          <w:b/>
          <w:snapToGrid w:val="0"/>
          <w:sz w:val="18"/>
          <w:szCs w:val="18"/>
        </w:rPr>
      </w:pPr>
      <w:r w:rsidRPr="004E1CA0">
        <w:rPr>
          <w:rFonts w:cstheme="minorHAnsi"/>
          <w:b/>
          <w:color w:val="444444"/>
          <w:sz w:val="18"/>
          <w:szCs w:val="18"/>
        </w:rPr>
        <w:t xml:space="preserve">–  </w:t>
      </w:r>
      <w:r w:rsidRPr="004E1CA0">
        <w:rPr>
          <w:rFonts w:cstheme="minorHAnsi"/>
          <w:b/>
          <w:snapToGrid w:val="0"/>
          <w:sz w:val="18"/>
          <w:szCs w:val="18"/>
        </w:rPr>
        <w:t xml:space="preserve">МП  </w:t>
      </w:r>
      <w:r w:rsidRPr="004E1CA0">
        <w:rPr>
          <w:rFonts w:cstheme="minorHAnsi"/>
          <w:b/>
          <w:sz w:val="18"/>
          <w:szCs w:val="18"/>
        </w:rPr>
        <w:t>« Энергоэффективность и развитие энергетики в Брейтовском муниципальном районе»</w:t>
      </w:r>
      <w:r w:rsidRPr="004E1CA0">
        <w:rPr>
          <w:rFonts w:cstheme="minorHAnsi"/>
          <w:sz w:val="18"/>
          <w:szCs w:val="18"/>
        </w:rPr>
        <w:t xml:space="preserve"> исполнено  </w:t>
      </w:r>
      <w:r w:rsidRPr="004E1CA0">
        <w:rPr>
          <w:rFonts w:cstheme="minorHAnsi"/>
          <w:color w:val="444444"/>
          <w:sz w:val="18"/>
          <w:szCs w:val="18"/>
        </w:rPr>
        <w:t>– 0 тыс.руб,.</w:t>
      </w:r>
    </w:p>
    <w:p w:rsidR="00F653C3" w:rsidRPr="004E1CA0" w:rsidRDefault="00F653C3" w:rsidP="00F653C3">
      <w:pPr>
        <w:shd w:val="clear" w:color="auto" w:fill="FFFFFF"/>
        <w:ind w:right="-1"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color w:val="444444"/>
          <w:sz w:val="18"/>
          <w:szCs w:val="18"/>
        </w:rPr>
        <w:t xml:space="preserve">–  </w:t>
      </w:r>
      <w:r w:rsidRPr="004E1CA0">
        <w:rPr>
          <w:rFonts w:cstheme="minorHAnsi"/>
          <w:b/>
          <w:snapToGrid w:val="0"/>
          <w:sz w:val="18"/>
          <w:szCs w:val="18"/>
        </w:rPr>
        <w:t xml:space="preserve">МП  </w:t>
      </w:r>
      <w:r w:rsidRPr="004E1CA0">
        <w:rPr>
          <w:rFonts w:cstheme="minorHAnsi"/>
          <w:b/>
          <w:sz w:val="18"/>
          <w:szCs w:val="18"/>
        </w:rPr>
        <w:t>« Создание условий для эффективного управления муниципальными финансами»</w:t>
      </w:r>
      <w:r w:rsidRPr="004E1CA0">
        <w:rPr>
          <w:rFonts w:cstheme="minorHAnsi"/>
          <w:sz w:val="18"/>
          <w:szCs w:val="18"/>
        </w:rPr>
        <w:t xml:space="preserve"> исполнено </w:t>
      </w:r>
      <w:r w:rsidRPr="004E1CA0">
        <w:rPr>
          <w:rFonts w:cstheme="minorHAnsi"/>
          <w:color w:val="444444"/>
          <w:sz w:val="18"/>
          <w:szCs w:val="18"/>
        </w:rPr>
        <w:t xml:space="preserve">– </w:t>
      </w:r>
      <w:r w:rsidRPr="004E1CA0">
        <w:rPr>
          <w:rFonts w:cstheme="minorHAnsi"/>
          <w:sz w:val="18"/>
          <w:szCs w:val="18"/>
        </w:rPr>
        <w:t xml:space="preserve">654,8 тыс.руб., или 42 % к плану. Программа состоит из 2-х подпрограмм  : </w:t>
      </w:r>
    </w:p>
    <w:tbl>
      <w:tblPr>
        <w:tblW w:w="9786" w:type="dxa"/>
        <w:tblInd w:w="-39" w:type="dxa"/>
        <w:tblLayout w:type="fixed"/>
        <w:tblLook w:val="0000"/>
      </w:tblPr>
      <w:tblGrid>
        <w:gridCol w:w="851"/>
        <w:gridCol w:w="5817"/>
        <w:gridCol w:w="1559"/>
        <w:gridCol w:w="1559"/>
      </w:tblGrid>
      <w:tr w:rsidR="00F653C3" w:rsidRPr="004E1CA0" w:rsidTr="00613436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Наименование 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исполнено</w:t>
            </w:r>
          </w:p>
        </w:tc>
      </w:tr>
      <w:tr w:rsidR="00F653C3" w:rsidRPr="004E1CA0" w:rsidTr="00613436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МП « Создание условий для эффективного управления муниципальными  финансами  в  Брейтовском муниципальном 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815,4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352,2</w:t>
            </w:r>
          </w:p>
        </w:tc>
      </w:tr>
      <w:tr w:rsidR="00F653C3" w:rsidRPr="004E1CA0" w:rsidTr="00613436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E1CA0">
              <w:rPr>
                <w:rFonts w:cstheme="minorHAnsi"/>
                <w:sz w:val="18"/>
                <w:szCs w:val="18"/>
                <w:lang w:eastAsia="ar-SA"/>
              </w:rPr>
              <w:t xml:space="preserve">2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МП «Совершенствование системы управления муниципальным имуществом  в   Брейтовском муниципальном 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745,0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C3" w:rsidRPr="004E1CA0" w:rsidRDefault="00F653C3" w:rsidP="00613436">
            <w:pPr>
              <w:rPr>
                <w:rFonts w:cstheme="minorHAnsi"/>
                <w:sz w:val="18"/>
                <w:szCs w:val="18"/>
              </w:rPr>
            </w:pPr>
            <w:r w:rsidRPr="004E1CA0">
              <w:rPr>
                <w:rFonts w:cstheme="minorHAnsi"/>
                <w:sz w:val="18"/>
                <w:szCs w:val="18"/>
              </w:rPr>
              <w:t>302,6</w:t>
            </w:r>
          </w:p>
        </w:tc>
      </w:tr>
    </w:tbl>
    <w:p w:rsidR="00F653C3" w:rsidRPr="004E1CA0" w:rsidRDefault="00F653C3" w:rsidP="00F653C3">
      <w:pPr>
        <w:pStyle w:val="ae"/>
        <w:jc w:val="both"/>
        <w:rPr>
          <w:rFonts w:cstheme="minorHAnsi"/>
          <w:b/>
          <w:snapToGrid w:val="0"/>
          <w:sz w:val="18"/>
          <w:szCs w:val="18"/>
        </w:rPr>
      </w:pPr>
    </w:p>
    <w:p w:rsidR="00F653C3" w:rsidRPr="004E1CA0" w:rsidRDefault="00F653C3" w:rsidP="00F653C3">
      <w:pPr>
        <w:pStyle w:val="ae"/>
        <w:jc w:val="both"/>
        <w:rPr>
          <w:rFonts w:cstheme="minorHAnsi"/>
          <w:b/>
          <w:snapToGrid w:val="0"/>
          <w:sz w:val="18"/>
          <w:szCs w:val="18"/>
        </w:rPr>
      </w:pPr>
      <w:r w:rsidRPr="004E1CA0">
        <w:rPr>
          <w:rFonts w:cstheme="minorHAnsi"/>
          <w:color w:val="444444"/>
          <w:sz w:val="18"/>
          <w:szCs w:val="18"/>
        </w:rPr>
        <w:t xml:space="preserve">–  </w:t>
      </w:r>
      <w:r w:rsidRPr="004E1CA0">
        <w:rPr>
          <w:rFonts w:cstheme="minorHAnsi"/>
          <w:b/>
          <w:snapToGrid w:val="0"/>
          <w:sz w:val="18"/>
          <w:szCs w:val="18"/>
        </w:rPr>
        <w:t xml:space="preserve">МП  </w:t>
      </w:r>
      <w:r w:rsidRPr="004E1CA0">
        <w:rPr>
          <w:rFonts w:cstheme="minorHAnsi"/>
          <w:b/>
          <w:sz w:val="18"/>
          <w:szCs w:val="18"/>
        </w:rPr>
        <w:t>« Местное самоуправление в Брейтовском муниципальном районе»</w:t>
      </w:r>
      <w:r w:rsidRPr="004E1CA0">
        <w:rPr>
          <w:rFonts w:cstheme="minorHAnsi"/>
          <w:sz w:val="18"/>
          <w:szCs w:val="18"/>
        </w:rPr>
        <w:t xml:space="preserve">  исполнено 0,0 тыс.руб .</w:t>
      </w:r>
    </w:p>
    <w:p w:rsidR="00F653C3" w:rsidRPr="004E1CA0" w:rsidRDefault="00F653C3" w:rsidP="00F653C3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</w:rPr>
      </w:pPr>
      <w:r w:rsidRPr="004E1CA0">
        <w:rPr>
          <w:rFonts w:eastAsia="Times New Roman" w:cstheme="minorHAnsi"/>
          <w:b/>
          <w:color w:val="3F4659"/>
          <w:sz w:val="18"/>
          <w:szCs w:val="18"/>
        </w:rPr>
        <w:t xml:space="preserve">5. </w:t>
      </w:r>
      <w:r w:rsidRPr="004E1CA0">
        <w:rPr>
          <w:rFonts w:eastAsia="Times New Roman" w:cstheme="minorHAnsi"/>
          <w:b/>
          <w:sz w:val="18"/>
          <w:szCs w:val="18"/>
        </w:rPr>
        <w:t>Дефицит бюджета и источники его финансирования</w:t>
      </w:r>
      <w:r w:rsidRPr="004E1CA0">
        <w:rPr>
          <w:rFonts w:eastAsia="Times New Roman" w:cstheme="minorHAnsi"/>
          <w:b/>
          <w:color w:val="3F4659"/>
          <w:sz w:val="18"/>
          <w:szCs w:val="18"/>
        </w:rPr>
        <w:t xml:space="preserve">. </w:t>
      </w:r>
    </w:p>
    <w:p w:rsidR="00F653C3" w:rsidRPr="004E1CA0" w:rsidRDefault="00F653C3" w:rsidP="00F653C3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color w:val="333333"/>
          <w:sz w:val="18"/>
          <w:szCs w:val="18"/>
        </w:rPr>
        <w:t xml:space="preserve"> Фактически на 1 июля 2017  года профицит бюджета Брейтовского муниципального </w:t>
      </w:r>
      <w:r w:rsidRPr="004E1CA0">
        <w:rPr>
          <w:rFonts w:eastAsia="Times New Roman" w:cstheme="minorHAnsi"/>
          <w:sz w:val="18"/>
          <w:szCs w:val="18"/>
        </w:rPr>
        <w:t xml:space="preserve">района  сложился в размере  1 126,0  тыс. рублей, при утвержденном дефиците  </w:t>
      </w:r>
      <w:r w:rsidR="00613436" w:rsidRPr="004E1CA0">
        <w:rPr>
          <w:rFonts w:cstheme="minorHAnsi"/>
          <w:sz w:val="18"/>
          <w:szCs w:val="18"/>
        </w:rPr>
        <w:t>5 705,9</w:t>
      </w:r>
      <w:r w:rsidRPr="004E1CA0">
        <w:rPr>
          <w:rFonts w:eastAsia="Times New Roman" w:cstheme="minorHAnsi"/>
          <w:sz w:val="18"/>
          <w:szCs w:val="18"/>
        </w:rPr>
        <w:t xml:space="preserve"> </w:t>
      </w:r>
      <w:r w:rsidRPr="004E1CA0">
        <w:rPr>
          <w:rFonts w:cstheme="minorHAnsi"/>
          <w:sz w:val="18"/>
          <w:szCs w:val="18"/>
        </w:rPr>
        <w:t>тыс.руб.</w:t>
      </w:r>
      <w:r w:rsidRPr="004E1CA0">
        <w:rPr>
          <w:rFonts w:eastAsia="Times New Roman" w:cstheme="minorHAnsi"/>
          <w:sz w:val="18"/>
          <w:szCs w:val="18"/>
        </w:rPr>
        <w:t xml:space="preserve"> </w:t>
      </w:r>
    </w:p>
    <w:p w:rsidR="00896813" w:rsidRPr="004E1CA0" w:rsidRDefault="00613436" w:rsidP="00896813">
      <w:pPr>
        <w:jc w:val="both"/>
        <w:rPr>
          <w:rFonts w:cstheme="minorHAnsi"/>
          <w:b/>
          <w:sz w:val="18"/>
          <w:szCs w:val="18"/>
        </w:rPr>
      </w:pPr>
      <w:r w:rsidRPr="004E1CA0">
        <w:rPr>
          <w:rFonts w:eastAsia="Times New Roman" w:cstheme="minorHAnsi"/>
          <w:spacing w:val="4"/>
          <w:sz w:val="18"/>
          <w:szCs w:val="18"/>
        </w:rPr>
        <w:t xml:space="preserve">  </w:t>
      </w:r>
      <w:r w:rsidR="00896813" w:rsidRPr="004E1CA0">
        <w:rPr>
          <w:rFonts w:eastAsia="Times New Roman" w:cstheme="minorHAnsi"/>
          <w:b/>
          <w:color w:val="333333"/>
          <w:sz w:val="18"/>
          <w:szCs w:val="18"/>
        </w:rPr>
        <w:t>6</w:t>
      </w:r>
      <w:r w:rsidR="00896813" w:rsidRPr="004E1CA0">
        <w:rPr>
          <w:rFonts w:eastAsia="Times New Roman" w:cstheme="minorHAnsi"/>
          <w:color w:val="333333"/>
          <w:sz w:val="18"/>
          <w:szCs w:val="18"/>
        </w:rPr>
        <w:t xml:space="preserve">. </w:t>
      </w:r>
      <w:r w:rsidR="00896813" w:rsidRPr="004E1CA0">
        <w:rPr>
          <w:rFonts w:cstheme="minorHAnsi"/>
          <w:b/>
          <w:sz w:val="18"/>
          <w:szCs w:val="18"/>
        </w:rPr>
        <w:t>Анализ дебиторской и кредиторской задолженности</w:t>
      </w:r>
    </w:p>
    <w:p w:rsidR="00896813" w:rsidRPr="004E1CA0" w:rsidRDefault="00896813" w:rsidP="00896813">
      <w:pPr>
        <w:pStyle w:val="af0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b/>
          <w:sz w:val="18"/>
          <w:szCs w:val="18"/>
        </w:rPr>
        <w:t>Дебиторская задолженность</w:t>
      </w:r>
      <w:r w:rsidRPr="004E1CA0">
        <w:rPr>
          <w:rFonts w:asciiTheme="minorHAnsi" w:hAnsiTheme="minorHAnsi" w:cstheme="minorHAnsi"/>
          <w:sz w:val="18"/>
          <w:szCs w:val="18"/>
        </w:rPr>
        <w:t xml:space="preserve"> по Брейтовскому муниципальному району </w:t>
      </w:r>
      <w:r w:rsidR="00613436" w:rsidRPr="004E1CA0">
        <w:rPr>
          <w:rFonts w:asciiTheme="minorHAnsi" w:hAnsiTheme="minorHAnsi" w:cstheme="minorHAnsi"/>
          <w:sz w:val="18"/>
          <w:szCs w:val="18"/>
        </w:rPr>
        <w:t xml:space="preserve">увеличилась </w:t>
      </w:r>
      <w:r w:rsidR="00A71B06" w:rsidRPr="004E1CA0">
        <w:rPr>
          <w:rFonts w:asciiTheme="minorHAnsi" w:hAnsiTheme="minorHAnsi" w:cstheme="minorHAnsi"/>
          <w:sz w:val="18"/>
          <w:szCs w:val="18"/>
        </w:rPr>
        <w:t xml:space="preserve"> </w:t>
      </w:r>
      <w:r w:rsidRPr="004E1CA0">
        <w:rPr>
          <w:rFonts w:asciiTheme="minorHAnsi" w:hAnsiTheme="minorHAnsi" w:cstheme="minorHAnsi"/>
          <w:sz w:val="18"/>
          <w:szCs w:val="18"/>
        </w:rPr>
        <w:t xml:space="preserve">  по сравнению с началом года  на </w:t>
      </w:r>
      <w:r w:rsidR="00613436" w:rsidRPr="004E1CA0">
        <w:rPr>
          <w:rFonts w:asciiTheme="minorHAnsi" w:hAnsiTheme="minorHAnsi" w:cstheme="minorHAnsi"/>
          <w:sz w:val="18"/>
          <w:szCs w:val="18"/>
        </w:rPr>
        <w:t xml:space="preserve">1 439,6 </w:t>
      </w:r>
      <w:r w:rsidR="005A4502" w:rsidRPr="004E1CA0">
        <w:rPr>
          <w:rFonts w:asciiTheme="minorHAnsi" w:hAnsiTheme="minorHAnsi" w:cstheme="minorHAnsi"/>
          <w:sz w:val="18"/>
          <w:szCs w:val="18"/>
        </w:rPr>
        <w:t xml:space="preserve"> тыс.руб. , или на </w:t>
      </w:r>
      <w:r w:rsidR="00613436" w:rsidRPr="004E1CA0">
        <w:rPr>
          <w:rFonts w:asciiTheme="minorHAnsi" w:hAnsiTheme="minorHAnsi" w:cstheme="minorHAnsi"/>
          <w:sz w:val="18"/>
          <w:szCs w:val="18"/>
        </w:rPr>
        <w:t>58,7</w:t>
      </w:r>
      <w:r w:rsidR="005A4502" w:rsidRPr="004E1CA0">
        <w:rPr>
          <w:rFonts w:asciiTheme="minorHAnsi" w:hAnsiTheme="minorHAnsi" w:cstheme="minorHAnsi"/>
          <w:sz w:val="18"/>
          <w:szCs w:val="18"/>
        </w:rPr>
        <w:t>%</w:t>
      </w:r>
      <w:r w:rsidRPr="004E1CA0">
        <w:rPr>
          <w:rFonts w:asciiTheme="minorHAnsi" w:hAnsiTheme="minorHAnsi" w:cstheme="minorHAnsi"/>
          <w:sz w:val="18"/>
          <w:szCs w:val="18"/>
        </w:rPr>
        <w:t xml:space="preserve"> .</w:t>
      </w:r>
    </w:p>
    <w:p w:rsidR="00896813" w:rsidRPr="004E1CA0" w:rsidRDefault="00896813" w:rsidP="00896813">
      <w:pPr>
        <w:pStyle w:val="af0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>Согласно ф. 0503169 квартальной бюджетной отчетности дебиторская задолженность на 01.07.201</w:t>
      </w:r>
      <w:r w:rsidR="00613436" w:rsidRPr="004E1CA0">
        <w:rPr>
          <w:rFonts w:asciiTheme="minorHAnsi" w:hAnsiTheme="minorHAnsi" w:cstheme="minorHAnsi"/>
          <w:sz w:val="18"/>
          <w:szCs w:val="18"/>
        </w:rPr>
        <w:t>7</w:t>
      </w:r>
      <w:r w:rsidRPr="004E1CA0">
        <w:rPr>
          <w:rFonts w:asciiTheme="minorHAnsi" w:hAnsiTheme="minorHAnsi" w:cstheme="minorHAnsi"/>
          <w:sz w:val="18"/>
          <w:szCs w:val="18"/>
        </w:rPr>
        <w:t xml:space="preserve">  составляет  </w:t>
      </w:r>
      <w:r w:rsidR="00911C98" w:rsidRPr="004E1CA0">
        <w:rPr>
          <w:rFonts w:asciiTheme="minorHAnsi" w:hAnsiTheme="minorHAnsi" w:cstheme="minorHAnsi"/>
          <w:sz w:val="18"/>
          <w:szCs w:val="18"/>
        </w:rPr>
        <w:t>3 891,5</w:t>
      </w:r>
      <w:r w:rsidR="00613436" w:rsidRPr="004E1CA0">
        <w:rPr>
          <w:rFonts w:asciiTheme="minorHAnsi" w:hAnsiTheme="minorHAnsi" w:cstheme="minorHAnsi"/>
          <w:sz w:val="18"/>
          <w:szCs w:val="18"/>
        </w:rPr>
        <w:t xml:space="preserve">  </w:t>
      </w:r>
      <w:r w:rsidR="005A4502" w:rsidRPr="004E1CA0">
        <w:rPr>
          <w:rFonts w:asciiTheme="minorHAnsi" w:hAnsiTheme="minorHAnsi" w:cstheme="minorHAnsi"/>
          <w:sz w:val="18"/>
          <w:szCs w:val="18"/>
        </w:rPr>
        <w:t xml:space="preserve"> 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тыс.руб, в том числе :</w:t>
      </w:r>
    </w:p>
    <w:p w:rsidR="00896813" w:rsidRPr="004E1CA0" w:rsidRDefault="00896813" w:rsidP="00896813">
      <w:pPr>
        <w:pStyle w:val="af0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 xml:space="preserve">      по коду счета 1 20500000 – </w:t>
      </w:r>
      <w:r w:rsidR="005A4502" w:rsidRPr="004E1CA0">
        <w:rPr>
          <w:rFonts w:asciiTheme="minorHAnsi" w:hAnsiTheme="minorHAnsi" w:cstheme="minorHAnsi"/>
          <w:sz w:val="18"/>
          <w:szCs w:val="18"/>
        </w:rPr>
        <w:t xml:space="preserve"> </w:t>
      </w:r>
      <w:r w:rsidR="00911C98" w:rsidRPr="004E1CA0">
        <w:rPr>
          <w:rFonts w:asciiTheme="minorHAnsi" w:hAnsiTheme="minorHAnsi" w:cstheme="minorHAnsi"/>
          <w:sz w:val="18"/>
          <w:szCs w:val="18"/>
        </w:rPr>
        <w:t>2 356,6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тыс.руб,</w:t>
      </w:r>
    </w:p>
    <w:p w:rsidR="005A4502" w:rsidRPr="004E1CA0" w:rsidRDefault="00896813" w:rsidP="00896813">
      <w:pPr>
        <w:pStyle w:val="af0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 xml:space="preserve">      по коду счета 1 20600000 </w:t>
      </w:r>
      <w:r w:rsidR="00A71B06" w:rsidRPr="004E1CA0">
        <w:rPr>
          <w:rFonts w:asciiTheme="minorHAnsi" w:hAnsiTheme="minorHAnsi" w:cstheme="minorHAnsi"/>
          <w:sz w:val="18"/>
          <w:szCs w:val="18"/>
        </w:rPr>
        <w:t xml:space="preserve">– </w:t>
      </w:r>
      <w:r w:rsidRPr="004E1CA0">
        <w:rPr>
          <w:rFonts w:asciiTheme="minorHAnsi" w:hAnsiTheme="minorHAnsi" w:cstheme="minorHAnsi"/>
          <w:sz w:val="18"/>
          <w:szCs w:val="18"/>
        </w:rPr>
        <w:t xml:space="preserve">  </w:t>
      </w:r>
      <w:r w:rsidR="00A71B06" w:rsidRPr="004E1CA0">
        <w:rPr>
          <w:rFonts w:asciiTheme="minorHAnsi" w:hAnsiTheme="minorHAnsi" w:cstheme="minorHAnsi"/>
          <w:sz w:val="18"/>
          <w:szCs w:val="18"/>
        </w:rPr>
        <w:t>1</w:t>
      </w:r>
      <w:r w:rsidR="00911C98" w:rsidRPr="004E1CA0">
        <w:rPr>
          <w:rFonts w:asciiTheme="minorHAnsi" w:hAnsiTheme="minorHAnsi" w:cstheme="minorHAnsi"/>
          <w:sz w:val="18"/>
          <w:szCs w:val="18"/>
        </w:rPr>
        <w:t> 355,3</w:t>
      </w:r>
      <w:r w:rsidR="005A4502" w:rsidRPr="004E1CA0">
        <w:rPr>
          <w:rFonts w:asciiTheme="minorHAnsi" w:hAnsiTheme="minorHAnsi" w:cstheme="minorHAnsi"/>
          <w:sz w:val="18"/>
          <w:szCs w:val="18"/>
        </w:rPr>
        <w:t xml:space="preserve"> 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тыс.руб.</w:t>
      </w:r>
    </w:p>
    <w:p w:rsidR="00896813" w:rsidRPr="004E1CA0" w:rsidRDefault="005A4502" w:rsidP="00896813">
      <w:pPr>
        <w:pStyle w:val="af0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 xml:space="preserve">      по коду счета 1 20800000</w:t>
      </w:r>
      <w:r w:rsidR="00896813" w:rsidRPr="004E1CA0">
        <w:rPr>
          <w:rFonts w:asciiTheme="minorHAnsi" w:hAnsiTheme="minorHAnsi" w:cstheme="minorHAnsi"/>
          <w:sz w:val="18"/>
          <w:szCs w:val="18"/>
        </w:rPr>
        <w:t xml:space="preserve"> </w:t>
      </w:r>
      <w:r w:rsidRPr="004E1CA0">
        <w:rPr>
          <w:rFonts w:asciiTheme="minorHAnsi" w:hAnsiTheme="minorHAnsi" w:cstheme="minorHAnsi"/>
          <w:sz w:val="18"/>
          <w:szCs w:val="18"/>
        </w:rPr>
        <w:t xml:space="preserve">– </w:t>
      </w:r>
      <w:r w:rsidR="00911C98" w:rsidRPr="004E1CA0">
        <w:rPr>
          <w:rFonts w:asciiTheme="minorHAnsi" w:hAnsiTheme="minorHAnsi" w:cstheme="minorHAnsi"/>
          <w:sz w:val="18"/>
          <w:szCs w:val="18"/>
        </w:rPr>
        <w:t>37,9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тыс.руб.</w:t>
      </w:r>
    </w:p>
    <w:p w:rsidR="005A4502" w:rsidRPr="004E1CA0" w:rsidRDefault="005A4502" w:rsidP="00896813">
      <w:pPr>
        <w:pStyle w:val="af0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 xml:space="preserve">      по коду счета 1 30300000</w:t>
      </w:r>
      <w:r w:rsidR="003C15F2" w:rsidRPr="004E1CA0">
        <w:rPr>
          <w:rFonts w:asciiTheme="minorHAnsi" w:hAnsiTheme="minorHAnsi" w:cstheme="minorHAnsi"/>
          <w:sz w:val="18"/>
          <w:szCs w:val="18"/>
        </w:rPr>
        <w:t xml:space="preserve">  – </w:t>
      </w:r>
      <w:r w:rsidRPr="004E1CA0">
        <w:rPr>
          <w:rFonts w:asciiTheme="minorHAnsi" w:hAnsiTheme="minorHAnsi" w:cstheme="minorHAnsi"/>
          <w:sz w:val="18"/>
          <w:szCs w:val="18"/>
        </w:rPr>
        <w:t xml:space="preserve"> </w:t>
      </w:r>
      <w:r w:rsidR="00911C98" w:rsidRPr="004E1CA0">
        <w:rPr>
          <w:rFonts w:asciiTheme="minorHAnsi" w:hAnsiTheme="minorHAnsi" w:cstheme="minorHAnsi"/>
          <w:sz w:val="18"/>
          <w:szCs w:val="18"/>
        </w:rPr>
        <w:t>141,7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тыс.руб.</w:t>
      </w:r>
    </w:p>
    <w:p w:rsidR="003C15F2" w:rsidRPr="004E1CA0" w:rsidRDefault="003C15F2" w:rsidP="00896813">
      <w:pPr>
        <w:pStyle w:val="af0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 xml:space="preserve">Основную долю дебиторской задолженности составляют «Расчеты с плательщиками налоговых доходов» – </w:t>
      </w:r>
      <w:r w:rsidR="00911C98" w:rsidRPr="004E1CA0">
        <w:rPr>
          <w:rFonts w:asciiTheme="minorHAnsi" w:hAnsiTheme="minorHAnsi" w:cstheme="minorHAnsi"/>
          <w:sz w:val="18"/>
          <w:szCs w:val="18"/>
        </w:rPr>
        <w:t>170,4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тыс.руб.,  «Расчеты с плательщиками доходов от собственности « –  </w:t>
      </w:r>
      <w:r w:rsidR="00911C98" w:rsidRPr="004E1CA0">
        <w:rPr>
          <w:rFonts w:asciiTheme="minorHAnsi" w:hAnsiTheme="minorHAnsi" w:cstheme="minorHAnsi"/>
          <w:sz w:val="18"/>
          <w:szCs w:val="18"/>
        </w:rPr>
        <w:t xml:space="preserve">2 157,0 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тыс.руб. в т.ч. 1</w:t>
      </w:r>
      <w:r w:rsidR="00911C98" w:rsidRPr="004E1CA0">
        <w:rPr>
          <w:rFonts w:asciiTheme="minorHAnsi" w:hAnsiTheme="minorHAnsi" w:cstheme="minorHAnsi"/>
          <w:sz w:val="18"/>
          <w:szCs w:val="18"/>
        </w:rPr>
        <w:t> 968,0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тыс.руб. задолженность по арендной плате за землю и </w:t>
      </w:r>
      <w:r w:rsidR="00911C98" w:rsidRPr="004E1CA0">
        <w:rPr>
          <w:rFonts w:asciiTheme="minorHAnsi" w:hAnsiTheme="minorHAnsi" w:cstheme="minorHAnsi"/>
          <w:sz w:val="18"/>
          <w:szCs w:val="18"/>
        </w:rPr>
        <w:t>189,0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тыс.руб. – задолженность по арендной плате за имущество.</w:t>
      </w:r>
    </w:p>
    <w:p w:rsidR="00896813" w:rsidRPr="004E1CA0" w:rsidRDefault="00896813" w:rsidP="00896813">
      <w:pPr>
        <w:pStyle w:val="af0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b/>
          <w:sz w:val="18"/>
          <w:szCs w:val="18"/>
        </w:rPr>
        <w:t>Кредиторская задолженность</w:t>
      </w:r>
      <w:r w:rsidRPr="004E1CA0">
        <w:rPr>
          <w:rFonts w:asciiTheme="minorHAnsi" w:hAnsiTheme="minorHAnsi" w:cstheme="minorHAnsi"/>
          <w:sz w:val="18"/>
          <w:szCs w:val="18"/>
        </w:rPr>
        <w:t xml:space="preserve"> по бюджетной деятельности на 01.07.201</w:t>
      </w:r>
      <w:r w:rsidR="00880554" w:rsidRPr="004E1CA0">
        <w:rPr>
          <w:rFonts w:asciiTheme="minorHAnsi" w:hAnsiTheme="minorHAnsi" w:cstheme="minorHAnsi"/>
          <w:sz w:val="18"/>
          <w:szCs w:val="18"/>
        </w:rPr>
        <w:t>7</w:t>
      </w:r>
      <w:r w:rsidRPr="004E1CA0">
        <w:rPr>
          <w:rFonts w:asciiTheme="minorHAnsi" w:hAnsiTheme="minorHAnsi" w:cstheme="minorHAnsi"/>
          <w:sz w:val="18"/>
          <w:szCs w:val="18"/>
        </w:rPr>
        <w:t xml:space="preserve"> составила </w:t>
      </w:r>
      <w:r w:rsidR="00880554" w:rsidRPr="004E1CA0">
        <w:rPr>
          <w:rFonts w:asciiTheme="minorHAnsi" w:hAnsiTheme="minorHAnsi" w:cstheme="minorHAnsi"/>
          <w:sz w:val="18"/>
          <w:szCs w:val="18"/>
        </w:rPr>
        <w:t>5 489,7</w:t>
      </w:r>
      <w:r w:rsidRPr="004E1CA0">
        <w:rPr>
          <w:rFonts w:asciiTheme="minorHAnsi" w:hAnsiTheme="minorHAnsi" w:cstheme="minorHAnsi"/>
          <w:sz w:val="18"/>
          <w:szCs w:val="18"/>
        </w:rPr>
        <w:t xml:space="preserve">  тыс. рублей, в том числе:</w:t>
      </w:r>
    </w:p>
    <w:p w:rsidR="00D94703" w:rsidRPr="004E1CA0" w:rsidRDefault="00D94703" w:rsidP="00896813">
      <w:pPr>
        <w:pStyle w:val="af0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>по коду счета 1 20500000</w:t>
      </w:r>
      <w:r w:rsidR="009137CF" w:rsidRPr="004E1CA0">
        <w:rPr>
          <w:rFonts w:asciiTheme="minorHAnsi" w:hAnsiTheme="minorHAnsi" w:cstheme="minorHAnsi"/>
          <w:sz w:val="18"/>
          <w:szCs w:val="18"/>
        </w:rPr>
        <w:t xml:space="preserve">  –</w:t>
      </w:r>
      <w:r w:rsidRPr="004E1CA0">
        <w:rPr>
          <w:rFonts w:asciiTheme="minorHAnsi" w:hAnsiTheme="minorHAnsi" w:cstheme="minorHAnsi"/>
          <w:sz w:val="18"/>
          <w:szCs w:val="18"/>
        </w:rPr>
        <w:t xml:space="preserve"> </w:t>
      </w:r>
      <w:r w:rsidR="00880554" w:rsidRPr="004E1CA0">
        <w:rPr>
          <w:rFonts w:asciiTheme="minorHAnsi" w:hAnsiTheme="minorHAnsi" w:cstheme="minorHAnsi"/>
          <w:sz w:val="18"/>
          <w:szCs w:val="18"/>
        </w:rPr>
        <w:t>681,2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тыс.руб.,</w:t>
      </w:r>
    </w:p>
    <w:p w:rsidR="00880554" w:rsidRPr="004E1CA0" w:rsidRDefault="00880554" w:rsidP="00896813">
      <w:pPr>
        <w:pStyle w:val="af0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>по коду счета 1 20800000 – 1,1 тыс.руб.руб.;</w:t>
      </w:r>
    </w:p>
    <w:p w:rsidR="00896813" w:rsidRPr="004E1CA0" w:rsidRDefault="00896813" w:rsidP="00896813">
      <w:pPr>
        <w:pStyle w:val="af0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>по коду счета 1 30200000</w:t>
      </w:r>
      <w:r w:rsidR="009137CF" w:rsidRPr="004E1CA0">
        <w:rPr>
          <w:rFonts w:asciiTheme="minorHAnsi" w:hAnsiTheme="minorHAnsi" w:cstheme="minorHAnsi"/>
          <w:sz w:val="18"/>
          <w:szCs w:val="18"/>
        </w:rPr>
        <w:t xml:space="preserve">  –</w:t>
      </w:r>
      <w:r w:rsidRPr="004E1CA0">
        <w:rPr>
          <w:rFonts w:asciiTheme="minorHAnsi" w:hAnsiTheme="minorHAnsi" w:cstheme="minorHAnsi"/>
          <w:sz w:val="18"/>
          <w:szCs w:val="18"/>
        </w:rPr>
        <w:t xml:space="preserve">  </w:t>
      </w:r>
      <w:r w:rsidR="00880554" w:rsidRPr="004E1CA0">
        <w:rPr>
          <w:rFonts w:asciiTheme="minorHAnsi" w:hAnsiTheme="minorHAnsi" w:cstheme="minorHAnsi"/>
          <w:sz w:val="18"/>
          <w:szCs w:val="18"/>
        </w:rPr>
        <w:t>4 054,0</w:t>
      </w:r>
      <w:r w:rsidR="00D94703" w:rsidRPr="004E1CA0">
        <w:rPr>
          <w:rFonts w:asciiTheme="minorHAnsi" w:hAnsiTheme="minorHAnsi" w:cstheme="minorHAnsi"/>
          <w:sz w:val="18"/>
          <w:szCs w:val="18"/>
        </w:rPr>
        <w:t xml:space="preserve"> 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 рублей,</w:t>
      </w:r>
    </w:p>
    <w:p w:rsidR="00896813" w:rsidRPr="004E1CA0" w:rsidRDefault="00896813" w:rsidP="00896813">
      <w:pPr>
        <w:pStyle w:val="af0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 xml:space="preserve">по коду счета 1 30300000 </w:t>
      </w:r>
      <w:r w:rsidR="009137CF" w:rsidRPr="004E1CA0">
        <w:rPr>
          <w:rFonts w:asciiTheme="minorHAnsi" w:hAnsiTheme="minorHAnsi" w:cstheme="minorHAnsi"/>
          <w:sz w:val="18"/>
          <w:szCs w:val="18"/>
        </w:rPr>
        <w:t xml:space="preserve"> – </w:t>
      </w:r>
      <w:r w:rsidRPr="004E1CA0">
        <w:rPr>
          <w:rFonts w:asciiTheme="minorHAnsi" w:hAnsiTheme="minorHAnsi" w:cstheme="minorHAnsi"/>
          <w:sz w:val="18"/>
          <w:szCs w:val="18"/>
        </w:rPr>
        <w:t xml:space="preserve">  </w:t>
      </w:r>
      <w:r w:rsidR="00880554" w:rsidRPr="004E1CA0">
        <w:rPr>
          <w:rFonts w:asciiTheme="minorHAnsi" w:hAnsiTheme="minorHAnsi" w:cstheme="minorHAnsi"/>
          <w:sz w:val="18"/>
          <w:szCs w:val="18"/>
        </w:rPr>
        <w:t>753,4</w:t>
      </w:r>
      <w:r w:rsidR="00D94703" w:rsidRPr="004E1CA0">
        <w:rPr>
          <w:rFonts w:asciiTheme="minorHAnsi" w:hAnsiTheme="minorHAnsi" w:cstheme="minorHAnsi"/>
          <w:sz w:val="18"/>
          <w:szCs w:val="18"/>
        </w:rPr>
        <w:t xml:space="preserve"> </w:t>
      </w:r>
      <w:r w:rsidRPr="004E1CA0">
        <w:rPr>
          <w:rFonts w:asciiTheme="minorHAnsi" w:hAnsiTheme="minorHAnsi" w:cstheme="minorHAnsi"/>
          <w:sz w:val="18"/>
          <w:szCs w:val="18"/>
        </w:rPr>
        <w:t xml:space="preserve"> тыс. рублей</w:t>
      </w:r>
      <w:r w:rsidR="009137CF" w:rsidRPr="004E1CA0">
        <w:rPr>
          <w:rFonts w:asciiTheme="minorHAnsi" w:hAnsiTheme="minorHAnsi" w:cstheme="minorHAnsi"/>
          <w:sz w:val="18"/>
          <w:szCs w:val="18"/>
        </w:rPr>
        <w:t>.</w:t>
      </w:r>
    </w:p>
    <w:p w:rsidR="0002425A" w:rsidRPr="004E1CA0" w:rsidRDefault="00896813" w:rsidP="0002425A">
      <w:pPr>
        <w:pStyle w:val="af0"/>
        <w:ind w:firstLine="56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E1CA0">
        <w:rPr>
          <w:rFonts w:asciiTheme="minorHAnsi" w:hAnsiTheme="minorHAnsi" w:cstheme="minorHAnsi"/>
          <w:sz w:val="18"/>
          <w:szCs w:val="18"/>
        </w:rPr>
        <w:t>Согласно ф. 0503169 квартальной бюджетной отчетности кредиторская задолженность на 01.07.201</w:t>
      </w:r>
      <w:r w:rsidR="00880554" w:rsidRPr="004E1CA0">
        <w:rPr>
          <w:rFonts w:asciiTheme="minorHAnsi" w:hAnsiTheme="minorHAnsi" w:cstheme="minorHAnsi"/>
          <w:sz w:val="18"/>
          <w:szCs w:val="18"/>
        </w:rPr>
        <w:t>7</w:t>
      </w:r>
      <w:r w:rsidR="009137CF" w:rsidRPr="004E1CA0">
        <w:rPr>
          <w:rFonts w:asciiTheme="minorHAnsi" w:hAnsiTheme="minorHAnsi" w:cstheme="minorHAnsi"/>
          <w:sz w:val="18"/>
          <w:szCs w:val="18"/>
        </w:rPr>
        <w:t xml:space="preserve"> </w:t>
      </w:r>
      <w:r w:rsidRPr="004E1CA0">
        <w:rPr>
          <w:rFonts w:asciiTheme="minorHAnsi" w:hAnsiTheme="minorHAnsi" w:cstheme="minorHAnsi"/>
          <w:sz w:val="18"/>
          <w:szCs w:val="18"/>
        </w:rPr>
        <w:t>увеличилась</w:t>
      </w:r>
      <w:r w:rsidR="00D94703" w:rsidRPr="004E1CA0">
        <w:rPr>
          <w:rFonts w:asciiTheme="minorHAnsi" w:hAnsiTheme="minorHAnsi" w:cstheme="minorHAnsi"/>
          <w:sz w:val="18"/>
          <w:szCs w:val="18"/>
        </w:rPr>
        <w:t xml:space="preserve"> на </w:t>
      </w:r>
      <w:r w:rsidR="00880554" w:rsidRPr="004E1CA0">
        <w:rPr>
          <w:rFonts w:asciiTheme="minorHAnsi" w:hAnsiTheme="minorHAnsi" w:cstheme="minorHAnsi"/>
          <w:sz w:val="18"/>
          <w:szCs w:val="18"/>
        </w:rPr>
        <w:t>480,8</w:t>
      </w:r>
      <w:r w:rsidR="009137CF" w:rsidRPr="004E1CA0">
        <w:rPr>
          <w:rFonts w:asciiTheme="minorHAnsi" w:hAnsiTheme="minorHAnsi" w:cstheme="minorHAnsi"/>
          <w:sz w:val="18"/>
          <w:szCs w:val="18"/>
        </w:rPr>
        <w:t xml:space="preserve"> </w:t>
      </w:r>
      <w:r w:rsidR="00FC1658" w:rsidRPr="004E1CA0">
        <w:rPr>
          <w:rFonts w:asciiTheme="minorHAnsi" w:hAnsiTheme="minorHAnsi" w:cstheme="minorHAnsi"/>
          <w:sz w:val="18"/>
          <w:szCs w:val="18"/>
        </w:rPr>
        <w:t xml:space="preserve"> тыс.руб </w:t>
      </w:r>
      <w:r w:rsidRPr="004E1CA0">
        <w:rPr>
          <w:rFonts w:asciiTheme="minorHAnsi" w:hAnsiTheme="minorHAnsi" w:cstheme="minorHAnsi"/>
          <w:sz w:val="18"/>
          <w:szCs w:val="18"/>
        </w:rPr>
        <w:t xml:space="preserve"> и составила </w:t>
      </w:r>
      <w:r w:rsidR="00880554" w:rsidRPr="004E1CA0">
        <w:rPr>
          <w:rFonts w:asciiTheme="minorHAnsi" w:hAnsiTheme="minorHAnsi" w:cstheme="minorHAnsi"/>
          <w:sz w:val="18"/>
          <w:szCs w:val="18"/>
        </w:rPr>
        <w:t>3,5</w:t>
      </w:r>
      <w:r w:rsidR="00D94703" w:rsidRPr="004E1CA0">
        <w:rPr>
          <w:rFonts w:asciiTheme="minorHAnsi" w:hAnsiTheme="minorHAnsi" w:cstheme="minorHAnsi"/>
          <w:sz w:val="18"/>
          <w:szCs w:val="18"/>
        </w:rPr>
        <w:t xml:space="preserve">%  </w:t>
      </w:r>
      <w:r w:rsidRPr="004E1CA0">
        <w:rPr>
          <w:rFonts w:asciiTheme="minorHAnsi" w:hAnsiTheme="minorHAnsi" w:cstheme="minorHAnsi"/>
          <w:sz w:val="18"/>
          <w:szCs w:val="18"/>
        </w:rPr>
        <w:t>от исполненных расходов</w:t>
      </w:r>
      <w:r w:rsidR="00D94703" w:rsidRPr="004E1CA0">
        <w:rPr>
          <w:rFonts w:asciiTheme="minorHAnsi" w:hAnsiTheme="minorHAnsi" w:cstheme="minorHAnsi"/>
          <w:sz w:val="18"/>
          <w:szCs w:val="18"/>
        </w:rPr>
        <w:t xml:space="preserve"> районного </w:t>
      </w:r>
      <w:r w:rsidRPr="004E1CA0">
        <w:rPr>
          <w:rFonts w:asciiTheme="minorHAnsi" w:hAnsiTheme="minorHAnsi" w:cstheme="minorHAnsi"/>
          <w:sz w:val="18"/>
          <w:szCs w:val="18"/>
        </w:rPr>
        <w:t xml:space="preserve"> бюджета за 1 полугодие  201</w:t>
      </w:r>
      <w:r w:rsidR="00880554" w:rsidRPr="004E1CA0">
        <w:rPr>
          <w:rFonts w:asciiTheme="minorHAnsi" w:hAnsiTheme="minorHAnsi" w:cstheme="minorHAnsi"/>
          <w:sz w:val="18"/>
          <w:szCs w:val="18"/>
        </w:rPr>
        <w:t>7</w:t>
      </w:r>
      <w:r w:rsidRPr="004E1CA0">
        <w:rPr>
          <w:rFonts w:asciiTheme="minorHAnsi" w:hAnsiTheme="minorHAnsi" w:cstheme="minorHAnsi"/>
          <w:sz w:val="18"/>
          <w:szCs w:val="18"/>
        </w:rPr>
        <w:t xml:space="preserve"> года. </w:t>
      </w:r>
      <w:r w:rsidRPr="004E1CA0">
        <w:rPr>
          <w:rFonts w:asciiTheme="minorHAnsi" w:hAnsiTheme="minorHAnsi" w:cstheme="minorHAnsi"/>
          <w:bCs/>
          <w:sz w:val="18"/>
          <w:szCs w:val="18"/>
        </w:rPr>
        <w:t>Основной причиной образования  кредиторской задолженности явля</w:t>
      </w:r>
      <w:r w:rsidR="00FC1658" w:rsidRPr="004E1CA0">
        <w:rPr>
          <w:rFonts w:asciiTheme="minorHAnsi" w:hAnsiTheme="minorHAnsi" w:cstheme="minorHAnsi"/>
          <w:bCs/>
          <w:sz w:val="18"/>
          <w:szCs w:val="18"/>
        </w:rPr>
        <w:t>ю</w:t>
      </w:r>
      <w:r w:rsidRPr="004E1CA0">
        <w:rPr>
          <w:rFonts w:asciiTheme="minorHAnsi" w:hAnsiTheme="minorHAnsi" w:cstheme="minorHAnsi"/>
          <w:bCs/>
          <w:sz w:val="18"/>
          <w:szCs w:val="18"/>
        </w:rPr>
        <w:t xml:space="preserve">тся </w:t>
      </w:r>
      <w:r w:rsidR="0002425A" w:rsidRPr="004E1CA0">
        <w:rPr>
          <w:rFonts w:asciiTheme="minorHAnsi" w:hAnsiTheme="minorHAnsi" w:cstheme="minorHAnsi"/>
          <w:bCs/>
          <w:sz w:val="18"/>
          <w:szCs w:val="18"/>
        </w:rPr>
        <w:t xml:space="preserve">задолженность перед областным бюджетом </w:t>
      </w:r>
      <w:r w:rsidR="00974832" w:rsidRPr="004E1CA0">
        <w:rPr>
          <w:rFonts w:asciiTheme="minorHAnsi" w:hAnsiTheme="minorHAnsi" w:cstheme="minorHAnsi"/>
          <w:bCs/>
          <w:sz w:val="18"/>
          <w:szCs w:val="18"/>
        </w:rPr>
        <w:t xml:space="preserve">, но неизрасходованных на отчетную дату , </w:t>
      </w:r>
      <w:r w:rsidR="0002425A" w:rsidRPr="004E1CA0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FC1658" w:rsidRPr="004E1CA0">
        <w:rPr>
          <w:rFonts w:asciiTheme="minorHAnsi" w:hAnsiTheme="minorHAnsi" w:cstheme="minorHAnsi"/>
          <w:bCs/>
          <w:sz w:val="18"/>
          <w:szCs w:val="18"/>
        </w:rPr>
        <w:t xml:space="preserve"> расчет</w:t>
      </w:r>
      <w:r w:rsidR="0002425A" w:rsidRPr="004E1CA0">
        <w:rPr>
          <w:rFonts w:asciiTheme="minorHAnsi" w:hAnsiTheme="minorHAnsi" w:cstheme="minorHAnsi"/>
          <w:bCs/>
          <w:sz w:val="18"/>
          <w:szCs w:val="18"/>
        </w:rPr>
        <w:t xml:space="preserve">ам по </w:t>
      </w:r>
      <w:r w:rsidR="00974832" w:rsidRPr="004E1CA0">
        <w:rPr>
          <w:rFonts w:asciiTheme="minorHAnsi" w:hAnsiTheme="minorHAnsi" w:cstheme="minorHAnsi"/>
          <w:bCs/>
          <w:sz w:val="18"/>
          <w:szCs w:val="18"/>
        </w:rPr>
        <w:t>заработной плате  за июль м-ц т.г.,  по расчетам по платежам в бюджет, по расчетам по приобретению материальных запасов.</w:t>
      </w:r>
    </w:p>
    <w:p w:rsidR="0002425A" w:rsidRPr="004E1CA0" w:rsidRDefault="0002425A" w:rsidP="0002425A">
      <w:pPr>
        <w:pStyle w:val="af0"/>
        <w:ind w:firstLine="567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5A44BD" w:rsidRPr="004E1CA0" w:rsidRDefault="005A44BD" w:rsidP="0002425A">
      <w:pPr>
        <w:pStyle w:val="af0"/>
        <w:ind w:firstLine="567"/>
        <w:jc w:val="both"/>
        <w:rPr>
          <w:rFonts w:asciiTheme="minorHAnsi" w:hAnsiTheme="minorHAnsi" w:cstheme="minorHAnsi"/>
          <w:b/>
          <w:color w:val="333333"/>
          <w:sz w:val="18"/>
          <w:szCs w:val="18"/>
        </w:rPr>
      </w:pPr>
    </w:p>
    <w:p w:rsidR="00F053A1" w:rsidRPr="004E1CA0" w:rsidRDefault="005A44BD" w:rsidP="0002425A">
      <w:pPr>
        <w:pStyle w:val="af0"/>
        <w:ind w:firstLine="56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E1CA0">
        <w:rPr>
          <w:rFonts w:asciiTheme="minorHAnsi" w:hAnsiTheme="minorHAnsi" w:cstheme="minorHAnsi"/>
          <w:b/>
          <w:color w:val="333333"/>
          <w:sz w:val="18"/>
          <w:szCs w:val="18"/>
        </w:rPr>
        <w:t xml:space="preserve">       </w:t>
      </w:r>
      <w:r w:rsidR="00AA37F1" w:rsidRPr="004E1CA0">
        <w:rPr>
          <w:rFonts w:asciiTheme="minorHAnsi" w:hAnsiTheme="minorHAnsi" w:cstheme="minorHAnsi"/>
          <w:b/>
          <w:color w:val="333333"/>
          <w:sz w:val="18"/>
          <w:szCs w:val="18"/>
        </w:rPr>
        <w:t xml:space="preserve"> </w:t>
      </w:r>
      <w:r w:rsidR="00F053A1" w:rsidRPr="004E1CA0">
        <w:rPr>
          <w:rFonts w:asciiTheme="minorHAnsi" w:hAnsiTheme="minorHAnsi" w:cstheme="minorHAnsi"/>
          <w:b/>
          <w:color w:val="333333"/>
          <w:sz w:val="18"/>
          <w:szCs w:val="18"/>
        </w:rPr>
        <w:t xml:space="preserve"> 7</w:t>
      </w:r>
      <w:r w:rsidR="00F053A1" w:rsidRPr="004E1CA0">
        <w:rPr>
          <w:rFonts w:asciiTheme="minorHAnsi" w:hAnsiTheme="minorHAnsi" w:cstheme="minorHAnsi"/>
          <w:color w:val="333333"/>
          <w:sz w:val="18"/>
          <w:szCs w:val="18"/>
        </w:rPr>
        <w:t xml:space="preserve">.  </w:t>
      </w:r>
      <w:r w:rsidR="00F053A1" w:rsidRPr="004E1CA0">
        <w:rPr>
          <w:rFonts w:asciiTheme="minorHAnsi" w:hAnsiTheme="minorHAnsi" w:cstheme="minorHAnsi"/>
          <w:b/>
          <w:bCs/>
          <w:sz w:val="18"/>
          <w:szCs w:val="18"/>
        </w:rPr>
        <w:t>Внешняя проверка бюджетной отчетности</w:t>
      </w:r>
    </w:p>
    <w:p w:rsidR="0002425A" w:rsidRPr="004E1CA0" w:rsidRDefault="0002425A" w:rsidP="0002425A">
      <w:pPr>
        <w:ind w:left="-567" w:firstLine="567"/>
        <w:jc w:val="both"/>
        <w:rPr>
          <w:rFonts w:cstheme="minorHAnsi"/>
          <w:b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Управление финансов администрации Брейтовского муниципального района  , как </w:t>
      </w:r>
      <w:r w:rsidRPr="004E1CA0">
        <w:rPr>
          <w:rFonts w:cstheme="minorHAnsi"/>
          <w:b/>
          <w:sz w:val="18"/>
          <w:szCs w:val="18"/>
        </w:rPr>
        <w:t>главный администратор средств бюджета</w:t>
      </w:r>
      <w:r w:rsidRPr="004E1CA0">
        <w:rPr>
          <w:rFonts w:cstheme="minorHAnsi"/>
          <w:sz w:val="18"/>
          <w:szCs w:val="18"/>
        </w:rPr>
        <w:t xml:space="preserve">, бюджетную отчетность, включающую в себя формы документов, определенные   бюджетным законодательством, </w:t>
      </w:r>
      <w:r w:rsidRPr="004E1CA0">
        <w:rPr>
          <w:rFonts w:cstheme="minorHAnsi"/>
          <w:b/>
          <w:sz w:val="18"/>
          <w:szCs w:val="18"/>
        </w:rPr>
        <w:t>предоставил в КРГ в  установленный срок.</w:t>
      </w:r>
    </w:p>
    <w:p w:rsidR="0002425A" w:rsidRPr="004E1CA0" w:rsidRDefault="0002425A" w:rsidP="0002425A">
      <w:pPr>
        <w:spacing w:after="0" w:line="240" w:lineRule="auto"/>
        <w:ind w:firstLine="709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iCs/>
          <w:sz w:val="18"/>
          <w:szCs w:val="18"/>
        </w:rPr>
        <w:t>В рамках проведения настоящей внешней проверки квартальной отчетности об исполнении бюджета Брейтовского муниципального района  за 1 полугодие 201</w:t>
      </w:r>
      <w:r w:rsidR="00974832" w:rsidRPr="004E1CA0">
        <w:rPr>
          <w:rFonts w:eastAsia="Times New Roman" w:cstheme="minorHAnsi"/>
          <w:iCs/>
          <w:sz w:val="18"/>
          <w:szCs w:val="18"/>
        </w:rPr>
        <w:t>7</w:t>
      </w:r>
      <w:r w:rsidRPr="004E1CA0">
        <w:rPr>
          <w:rFonts w:eastAsia="Times New Roman" w:cstheme="minorHAnsi"/>
          <w:iCs/>
          <w:sz w:val="18"/>
          <w:szCs w:val="18"/>
        </w:rPr>
        <w:t xml:space="preserve"> года была проанализирована полнота и правильность заполнения форм бюджетной отчетности.</w:t>
      </w:r>
    </w:p>
    <w:p w:rsidR="0002425A" w:rsidRPr="004E1CA0" w:rsidRDefault="0002425A" w:rsidP="0002425A">
      <w:pPr>
        <w:tabs>
          <w:tab w:val="left" w:pos="540"/>
        </w:tabs>
        <w:ind w:right="-2"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 xml:space="preserve">       Бюджетная отчетность представлена в полном объеме, предусмотренном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 Минфина РФ от 28.12.2010 № 191н (далее – Инструкция № 191н).</w:t>
      </w:r>
    </w:p>
    <w:p w:rsidR="00974832" w:rsidRPr="004E1CA0" w:rsidRDefault="00974832" w:rsidP="00974832">
      <w:pPr>
        <w:spacing w:after="0" w:line="240" w:lineRule="auto"/>
        <w:ind w:firstLine="709"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cstheme="minorHAnsi"/>
          <w:sz w:val="18"/>
          <w:szCs w:val="18"/>
        </w:rPr>
        <w:t>Представленная финансовым органом Пояснительная записка не содержит</w:t>
      </w:r>
      <w:r w:rsidRPr="004E1CA0">
        <w:rPr>
          <w:rFonts w:eastAsia="Times New Roman" w:cstheme="minorHAnsi"/>
          <w:sz w:val="18"/>
          <w:szCs w:val="18"/>
        </w:rPr>
        <w:t xml:space="preserve"> </w:t>
      </w:r>
      <w:r w:rsidRPr="004E1CA0">
        <w:rPr>
          <w:rFonts w:cstheme="minorHAnsi"/>
          <w:sz w:val="18"/>
          <w:szCs w:val="18"/>
        </w:rPr>
        <w:t>Приложений к пояснительной записке:</w:t>
      </w:r>
    </w:p>
    <w:p w:rsidR="00974832" w:rsidRPr="004E1CA0" w:rsidRDefault="00974832" w:rsidP="00974832">
      <w:pPr>
        <w:numPr>
          <w:ilvl w:val="0"/>
          <w:numId w:val="5"/>
        </w:numPr>
        <w:spacing w:after="0" w:line="240" w:lineRule="auto"/>
        <w:ind w:left="502" w:right="180"/>
        <w:contextualSpacing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sz w:val="18"/>
          <w:szCs w:val="18"/>
        </w:rPr>
        <w:t>ф</w:t>
      </w:r>
      <w:r w:rsidRPr="004E1CA0">
        <w:rPr>
          <w:rFonts w:eastAsia="Times New Roman" w:cstheme="minorHAnsi"/>
          <w:i/>
          <w:sz w:val="18"/>
          <w:szCs w:val="18"/>
        </w:rPr>
        <w:t>.</w:t>
      </w:r>
      <w:r w:rsidRPr="004E1CA0">
        <w:rPr>
          <w:rFonts w:eastAsia="Times New Roman" w:cstheme="minorHAnsi"/>
          <w:sz w:val="18"/>
          <w:szCs w:val="18"/>
        </w:rPr>
        <w:t>0503162 «Сведения о результатах деятельности»;</w:t>
      </w:r>
    </w:p>
    <w:p w:rsidR="00974832" w:rsidRPr="004E1CA0" w:rsidRDefault="00974832" w:rsidP="00974832">
      <w:pPr>
        <w:numPr>
          <w:ilvl w:val="0"/>
          <w:numId w:val="5"/>
        </w:numPr>
        <w:spacing w:after="0" w:line="240" w:lineRule="auto"/>
        <w:ind w:left="0" w:right="180" w:firstLine="360"/>
        <w:contextualSpacing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sz w:val="18"/>
          <w:szCs w:val="18"/>
        </w:rPr>
        <w:t>ф.0503163 «Сведения об изменениях бюджетной росписи главного распорядителя средств бюджета»;</w:t>
      </w:r>
    </w:p>
    <w:p w:rsidR="00974832" w:rsidRPr="004E1CA0" w:rsidRDefault="00974832" w:rsidP="00974832">
      <w:pPr>
        <w:numPr>
          <w:ilvl w:val="0"/>
          <w:numId w:val="5"/>
        </w:numPr>
        <w:spacing w:after="0" w:line="240" w:lineRule="auto"/>
        <w:ind w:left="0" w:right="180" w:firstLine="360"/>
        <w:contextualSpacing/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sz w:val="18"/>
          <w:szCs w:val="18"/>
        </w:rPr>
        <w:t>ф</w:t>
      </w:r>
      <w:r w:rsidRPr="004E1CA0">
        <w:rPr>
          <w:rFonts w:eastAsia="Times New Roman" w:cstheme="minorHAnsi"/>
          <w:i/>
          <w:sz w:val="18"/>
          <w:szCs w:val="18"/>
        </w:rPr>
        <w:t>.</w:t>
      </w:r>
      <w:r w:rsidRPr="004E1CA0">
        <w:rPr>
          <w:rFonts w:eastAsia="Times New Roman" w:cstheme="minorHAnsi"/>
          <w:sz w:val="18"/>
          <w:szCs w:val="18"/>
        </w:rPr>
        <w:t>0503166  «Сведения об исполнении мероприятий в рамках целевых программ».</w:t>
      </w:r>
    </w:p>
    <w:p w:rsidR="00974832" w:rsidRPr="004E1CA0" w:rsidRDefault="00974832" w:rsidP="0002425A">
      <w:pPr>
        <w:tabs>
          <w:tab w:val="left" w:pos="540"/>
        </w:tabs>
        <w:ind w:right="-2"/>
        <w:jc w:val="both"/>
        <w:rPr>
          <w:rFonts w:cstheme="minorHAnsi"/>
          <w:sz w:val="18"/>
          <w:szCs w:val="18"/>
        </w:rPr>
      </w:pPr>
    </w:p>
    <w:p w:rsidR="0002425A" w:rsidRPr="004E1CA0" w:rsidRDefault="0002425A" w:rsidP="0002425A">
      <w:pPr>
        <w:tabs>
          <w:tab w:val="left" w:pos="540"/>
        </w:tabs>
        <w:ind w:right="-2"/>
        <w:jc w:val="both"/>
        <w:rPr>
          <w:rFonts w:cstheme="minorHAnsi"/>
          <w:sz w:val="18"/>
          <w:szCs w:val="18"/>
        </w:rPr>
      </w:pPr>
      <w:r w:rsidRPr="004E1CA0">
        <w:rPr>
          <w:rFonts w:cstheme="minorHAnsi"/>
          <w:b/>
          <w:i/>
          <w:sz w:val="18"/>
          <w:szCs w:val="18"/>
        </w:rPr>
        <w:t>Проведенная  проверка полугодовой бюджетной отчетности за 201</w:t>
      </w:r>
      <w:r w:rsidR="00974832" w:rsidRPr="004E1CA0">
        <w:rPr>
          <w:rFonts w:cstheme="minorHAnsi"/>
          <w:b/>
          <w:i/>
          <w:sz w:val="18"/>
          <w:szCs w:val="18"/>
        </w:rPr>
        <w:t>7</w:t>
      </w:r>
      <w:r w:rsidRPr="004E1CA0">
        <w:rPr>
          <w:rFonts w:cstheme="minorHAnsi"/>
          <w:b/>
          <w:i/>
          <w:sz w:val="18"/>
          <w:szCs w:val="18"/>
        </w:rPr>
        <w:t xml:space="preserve"> год дает основания полагать, что отчетность является достоверной.</w:t>
      </w:r>
    </w:p>
    <w:p w:rsidR="00ED4826" w:rsidRPr="004E1CA0" w:rsidRDefault="00ED4826" w:rsidP="00ED4826">
      <w:pPr>
        <w:tabs>
          <w:tab w:val="left" w:pos="870"/>
        </w:tabs>
        <w:spacing w:line="240" w:lineRule="auto"/>
        <w:rPr>
          <w:rFonts w:eastAsia="Times New Roman" w:cstheme="minorHAnsi"/>
          <w:b/>
          <w:sz w:val="18"/>
          <w:szCs w:val="18"/>
        </w:rPr>
      </w:pPr>
      <w:r w:rsidRPr="004E1CA0">
        <w:rPr>
          <w:rFonts w:eastAsia="Times New Roman" w:cstheme="minorHAnsi"/>
          <w:b/>
          <w:sz w:val="18"/>
          <w:szCs w:val="18"/>
        </w:rPr>
        <w:t xml:space="preserve">                  8. Использование средств резервного фонда</w:t>
      </w:r>
    </w:p>
    <w:p w:rsidR="00974832" w:rsidRPr="004E1CA0" w:rsidRDefault="00974832" w:rsidP="00974832">
      <w:pPr>
        <w:tabs>
          <w:tab w:val="left" w:pos="870"/>
        </w:tabs>
        <w:spacing w:line="240" w:lineRule="auto"/>
        <w:ind w:firstLine="708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sz w:val="18"/>
          <w:szCs w:val="18"/>
        </w:rPr>
        <w:t xml:space="preserve">В соответствии со статьей 81 Бюджетного кодекса РФ, </w:t>
      </w:r>
      <w:r w:rsidRPr="004E1CA0">
        <w:rPr>
          <w:rFonts w:cstheme="minorHAnsi"/>
          <w:sz w:val="18"/>
          <w:szCs w:val="18"/>
        </w:rPr>
        <w:t>и</w:t>
      </w:r>
      <w:r w:rsidRPr="004E1CA0">
        <w:rPr>
          <w:rFonts w:eastAsia="Times New Roman" w:cstheme="minorHAnsi"/>
          <w:sz w:val="18"/>
          <w:szCs w:val="18"/>
        </w:rPr>
        <w:t xml:space="preserve"> решения о бюджете в составе расходов бюджета был утвержден резервный фонд администрации на 2017 год в сумме   4</w:t>
      </w:r>
      <w:r w:rsidRPr="004E1CA0">
        <w:rPr>
          <w:rFonts w:cstheme="minorHAnsi"/>
          <w:sz w:val="18"/>
          <w:szCs w:val="18"/>
        </w:rPr>
        <w:t>00,0</w:t>
      </w:r>
      <w:r w:rsidRPr="004E1CA0">
        <w:rPr>
          <w:rFonts w:eastAsia="Times New Roman" w:cstheme="minorHAnsi"/>
          <w:sz w:val="18"/>
          <w:szCs w:val="18"/>
        </w:rPr>
        <w:t xml:space="preserve"> тыс.руб. или 0,1</w:t>
      </w:r>
      <w:r w:rsidRPr="004E1CA0">
        <w:rPr>
          <w:rFonts w:cstheme="minorHAnsi"/>
          <w:sz w:val="18"/>
          <w:szCs w:val="18"/>
        </w:rPr>
        <w:t xml:space="preserve"> </w:t>
      </w:r>
      <w:r w:rsidRPr="004E1CA0">
        <w:rPr>
          <w:rFonts w:eastAsia="Times New Roman" w:cstheme="minorHAnsi"/>
          <w:sz w:val="18"/>
          <w:szCs w:val="18"/>
        </w:rPr>
        <w:t xml:space="preserve">% общего объема расходов, что не противоречит требованиям и ограничениям, установленным пунктом 3 статьи 81 Бюджетного кодекса РФ (не более 3%) </w:t>
      </w:r>
      <w:r w:rsidRPr="004E1CA0">
        <w:rPr>
          <w:rFonts w:cstheme="minorHAnsi"/>
          <w:sz w:val="18"/>
          <w:szCs w:val="18"/>
        </w:rPr>
        <w:t>.</w:t>
      </w:r>
      <w:r w:rsidRPr="004E1CA0">
        <w:rPr>
          <w:rFonts w:eastAsia="Times New Roman" w:cstheme="minorHAnsi"/>
          <w:sz w:val="18"/>
          <w:szCs w:val="18"/>
        </w:rPr>
        <w:t xml:space="preserve"> Бюджетным кодексом РФ (п.4 ст. 81) предусмотрено, что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  </w:t>
      </w:r>
      <w:r w:rsidRPr="004E1CA0">
        <w:rPr>
          <w:rFonts w:cstheme="minorHAnsi"/>
          <w:sz w:val="18"/>
          <w:szCs w:val="18"/>
        </w:rPr>
        <w:t xml:space="preserve">         Расходы средств резервного фонда за анализируемый период составили 52,0 тыс.руб. , или 13 % .  </w:t>
      </w:r>
      <w:r w:rsidRPr="004E1CA0">
        <w:rPr>
          <w:rFonts w:eastAsia="Times New Roman" w:cstheme="minorHAnsi"/>
          <w:sz w:val="18"/>
          <w:szCs w:val="18"/>
        </w:rPr>
        <w:t xml:space="preserve">  </w:t>
      </w:r>
      <w:r w:rsidRPr="004E1CA0">
        <w:rPr>
          <w:rFonts w:cstheme="minorHAnsi"/>
          <w:sz w:val="18"/>
          <w:szCs w:val="18"/>
        </w:rPr>
        <w:t>Отчет об использовании средств резервного фонда  не приложен к Отчету об исполнении бюджета поселения за 1 полугодие  2017г. ( п.5 ст. 17 Положения о бюджетном процессе в Брейтовском муниципальном районе, ст.264.2 Бюджетного кодекса РФ).</w:t>
      </w:r>
    </w:p>
    <w:p w:rsidR="00ED4826" w:rsidRPr="004E1CA0" w:rsidRDefault="00613436" w:rsidP="0002425A">
      <w:pPr>
        <w:shd w:val="clear" w:color="auto" w:fill="FFFFFF"/>
        <w:tabs>
          <w:tab w:val="left" w:pos="854"/>
        </w:tabs>
        <w:spacing w:before="269" w:line="274" w:lineRule="exact"/>
        <w:rPr>
          <w:rFonts w:eastAsia="Times New Roman" w:cstheme="minorHAnsi"/>
          <w:b/>
          <w:bCs/>
          <w:sz w:val="18"/>
          <w:szCs w:val="18"/>
        </w:rPr>
      </w:pPr>
      <w:r w:rsidRPr="004E1CA0">
        <w:rPr>
          <w:rFonts w:eastAsia="Times New Roman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7F1" w:rsidRPr="004E1CA0" w:rsidRDefault="00ED4826" w:rsidP="0002425A">
      <w:pPr>
        <w:shd w:val="clear" w:color="auto" w:fill="FFFFFF"/>
        <w:tabs>
          <w:tab w:val="left" w:pos="854"/>
        </w:tabs>
        <w:spacing w:before="269" w:line="274" w:lineRule="exact"/>
        <w:rPr>
          <w:rFonts w:eastAsia="Times New Roman" w:cstheme="minorHAnsi"/>
          <w:color w:val="000000"/>
          <w:spacing w:val="7"/>
          <w:sz w:val="18"/>
          <w:szCs w:val="18"/>
        </w:rPr>
      </w:pPr>
      <w:r w:rsidRPr="004E1CA0">
        <w:rPr>
          <w:rFonts w:eastAsia="Times New Roman" w:cstheme="minorHAnsi"/>
          <w:b/>
          <w:bCs/>
          <w:sz w:val="18"/>
          <w:szCs w:val="18"/>
        </w:rPr>
        <w:t xml:space="preserve">                                                         </w:t>
      </w:r>
      <w:r w:rsidR="0002425A" w:rsidRPr="004E1CA0">
        <w:rPr>
          <w:rFonts w:eastAsia="Times New Roman" w:cstheme="minorHAnsi"/>
          <w:b/>
          <w:color w:val="000000"/>
          <w:spacing w:val="7"/>
          <w:sz w:val="18"/>
          <w:szCs w:val="18"/>
        </w:rPr>
        <w:t xml:space="preserve"> </w:t>
      </w:r>
      <w:r w:rsidR="00AA37F1" w:rsidRPr="004E1CA0">
        <w:rPr>
          <w:rFonts w:eastAsia="Times New Roman" w:cstheme="minorHAnsi"/>
          <w:b/>
          <w:color w:val="000000"/>
          <w:spacing w:val="7"/>
          <w:sz w:val="18"/>
          <w:szCs w:val="18"/>
        </w:rPr>
        <w:t>Выводы:</w:t>
      </w:r>
    </w:p>
    <w:p w:rsidR="00AA37F1" w:rsidRPr="004E1CA0" w:rsidRDefault="00AA37F1" w:rsidP="00AA37F1">
      <w:pPr>
        <w:shd w:val="clear" w:color="auto" w:fill="FFFFFF"/>
        <w:tabs>
          <w:tab w:val="left" w:pos="854"/>
        </w:tabs>
        <w:spacing w:before="269" w:line="274" w:lineRule="exact"/>
        <w:rPr>
          <w:rFonts w:eastAsia="Times New Roman" w:cstheme="minorHAnsi"/>
          <w:color w:val="000000"/>
          <w:spacing w:val="-20"/>
          <w:sz w:val="18"/>
          <w:szCs w:val="18"/>
        </w:rPr>
      </w:pPr>
      <w:r w:rsidRPr="004E1CA0">
        <w:rPr>
          <w:rFonts w:eastAsia="Times New Roman" w:cstheme="minorHAnsi"/>
          <w:color w:val="000000"/>
          <w:spacing w:val="7"/>
          <w:sz w:val="18"/>
          <w:szCs w:val="18"/>
        </w:rPr>
        <w:t xml:space="preserve">1.Отчет об исполнении бюджета Брейтовского муниципального района  за 1 </w:t>
      </w:r>
      <w:r w:rsidR="003271A7" w:rsidRPr="004E1CA0">
        <w:rPr>
          <w:rFonts w:eastAsia="Times New Roman" w:cstheme="minorHAnsi"/>
          <w:color w:val="000000"/>
          <w:spacing w:val="7"/>
          <w:sz w:val="18"/>
          <w:szCs w:val="18"/>
        </w:rPr>
        <w:t xml:space="preserve">полугодие </w:t>
      </w:r>
      <w:r w:rsidRPr="004E1CA0">
        <w:rPr>
          <w:rFonts w:eastAsia="Times New Roman" w:cstheme="minorHAnsi"/>
          <w:color w:val="000000"/>
          <w:spacing w:val="7"/>
          <w:sz w:val="18"/>
          <w:szCs w:val="18"/>
        </w:rPr>
        <w:t xml:space="preserve"> 201</w:t>
      </w:r>
      <w:r w:rsidR="00974832" w:rsidRPr="004E1CA0">
        <w:rPr>
          <w:rFonts w:eastAsia="Times New Roman" w:cstheme="minorHAnsi"/>
          <w:color w:val="000000"/>
          <w:spacing w:val="7"/>
          <w:sz w:val="18"/>
          <w:szCs w:val="18"/>
        </w:rPr>
        <w:t>7</w:t>
      </w:r>
      <w:r w:rsidRPr="004E1CA0">
        <w:rPr>
          <w:rFonts w:eastAsia="Times New Roman" w:cstheme="minorHAnsi"/>
          <w:color w:val="000000"/>
          <w:spacing w:val="7"/>
          <w:sz w:val="18"/>
          <w:szCs w:val="18"/>
        </w:rPr>
        <w:t xml:space="preserve"> года </w:t>
      </w:r>
      <w:r w:rsidRPr="004E1CA0">
        <w:rPr>
          <w:rFonts w:eastAsia="Times New Roman" w:cstheme="minorHAnsi"/>
          <w:color w:val="000000"/>
          <w:spacing w:val="-2"/>
          <w:sz w:val="18"/>
          <w:szCs w:val="18"/>
        </w:rPr>
        <w:t>достоверен, соответствует бюджетному законодательству.</w:t>
      </w:r>
    </w:p>
    <w:p w:rsidR="00ED4826" w:rsidRPr="004E1CA0" w:rsidRDefault="00AA37F1" w:rsidP="00ED4826">
      <w:pPr>
        <w:shd w:val="clear" w:color="auto" w:fill="FFFFFF"/>
        <w:tabs>
          <w:tab w:val="left" w:pos="854"/>
        </w:tabs>
        <w:spacing w:line="274" w:lineRule="exact"/>
        <w:rPr>
          <w:rFonts w:eastAsia="Times New Roman" w:cstheme="minorHAnsi"/>
          <w:color w:val="000000"/>
          <w:spacing w:val="-12"/>
          <w:sz w:val="18"/>
          <w:szCs w:val="18"/>
        </w:rPr>
      </w:pPr>
      <w:r w:rsidRPr="004E1CA0">
        <w:rPr>
          <w:rFonts w:eastAsia="Times New Roman" w:cstheme="minorHAnsi"/>
          <w:color w:val="000000"/>
          <w:spacing w:val="-1"/>
          <w:sz w:val="18"/>
          <w:szCs w:val="18"/>
        </w:rPr>
        <w:t>2.</w:t>
      </w:r>
      <w:r w:rsidR="00ED4826" w:rsidRPr="004E1CA0">
        <w:rPr>
          <w:rFonts w:eastAsia="Times New Roman" w:cstheme="minorHAnsi"/>
          <w:color w:val="000000"/>
          <w:spacing w:val="-1"/>
          <w:sz w:val="18"/>
          <w:szCs w:val="18"/>
        </w:rPr>
        <w:t xml:space="preserve"> При исполнении бюджета  </w:t>
      </w:r>
      <w:r w:rsidR="00ED4826" w:rsidRPr="004E1CA0">
        <w:rPr>
          <w:rFonts w:eastAsia="Times New Roman" w:cstheme="minorHAnsi"/>
          <w:color w:val="000000"/>
          <w:spacing w:val="7"/>
          <w:sz w:val="18"/>
          <w:szCs w:val="18"/>
        </w:rPr>
        <w:t xml:space="preserve">Брейтовского муниципального района   </w:t>
      </w:r>
      <w:r w:rsidR="00ED4826" w:rsidRPr="004E1CA0">
        <w:rPr>
          <w:rFonts w:eastAsia="Times New Roman" w:cstheme="minorHAnsi"/>
          <w:color w:val="000000"/>
          <w:spacing w:val="-1"/>
          <w:sz w:val="18"/>
          <w:szCs w:val="18"/>
        </w:rPr>
        <w:t>за 1 полугодие  201</w:t>
      </w:r>
      <w:r w:rsidR="00974832" w:rsidRPr="004E1CA0">
        <w:rPr>
          <w:rFonts w:eastAsia="Times New Roman" w:cstheme="minorHAnsi"/>
          <w:color w:val="000000"/>
          <w:spacing w:val="-1"/>
          <w:sz w:val="18"/>
          <w:szCs w:val="18"/>
        </w:rPr>
        <w:t>7</w:t>
      </w:r>
      <w:r w:rsidR="00ED4826" w:rsidRPr="004E1CA0">
        <w:rPr>
          <w:rFonts w:eastAsia="Times New Roman" w:cstheme="minorHAnsi"/>
          <w:color w:val="000000"/>
          <w:spacing w:val="-1"/>
          <w:sz w:val="18"/>
          <w:szCs w:val="18"/>
        </w:rPr>
        <w:t xml:space="preserve"> года  плановые </w:t>
      </w:r>
      <w:r w:rsidR="00ED4826" w:rsidRPr="004E1CA0">
        <w:rPr>
          <w:rFonts w:eastAsia="Times New Roman" w:cstheme="minorHAnsi"/>
          <w:color w:val="000000"/>
          <w:spacing w:val="1"/>
          <w:sz w:val="18"/>
          <w:szCs w:val="18"/>
        </w:rPr>
        <w:t xml:space="preserve">назначения доходов бюджета выполнены и   составили  </w:t>
      </w:r>
      <w:r w:rsidR="00974832" w:rsidRPr="004E1CA0">
        <w:rPr>
          <w:rFonts w:eastAsia="Times New Roman" w:cstheme="minorHAnsi"/>
          <w:color w:val="000000"/>
          <w:spacing w:val="1"/>
          <w:sz w:val="18"/>
          <w:szCs w:val="18"/>
        </w:rPr>
        <w:t>156 674,2</w:t>
      </w:r>
      <w:r w:rsidR="00ED4826" w:rsidRPr="004E1CA0">
        <w:rPr>
          <w:rFonts w:eastAsia="Times New Roman" w:cstheme="minorHAnsi"/>
          <w:color w:val="000000"/>
          <w:spacing w:val="1"/>
          <w:sz w:val="18"/>
          <w:szCs w:val="18"/>
        </w:rPr>
        <w:t xml:space="preserve"> тыс.руб.  (5</w:t>
      </w:r>
      <w:r w:rsidR="00974832" w:rsidRPr="004E1CA0">
        <w:rPr>
          <w:rFonts w:eastAsia="Times New Roman" w:cstheme="minorHAnsi"/>
          <w:color w:val="000000"/>
          <w:spacing w:val="1"/>
          <w:sz w:val="18"/>
          <w:szCs w:val="18"/>
        </w:rPr>
        <w:t>2,9</w:t>
      </w:r>
      <w:r w:rsidR="00ED4826" w:rsidRPr="004E1CA0">
        <w:rPr>
          <w:rFonts w:eastAsia="Times New Roman" w:cstheme="minorHAnsi"/>
          <w:color w:val="000000"/>
          <w:spacing w:val="1"/>
          <w:sz w:val="18"/>
          <w:szCs w:val="18"/>
        </w:rPr>
        <w:t xml:space="preserve"> %), по </w:t>
      </w:r>
      <w:r w:rsidR="00ED4826" w:rsidRPr="004E1CA0">
        <w:rPr>
          <w:rFonts w:eastAsia="Times New Roman" w:cstheme="minorHAnsi"/>
          <w:color w:val="000000"/>
          <w:spacing w:val="-3"/>
          <w:sz w:val="18"/>
          <w:szCs w:val="18"/>
        </w:rPr>
        <w:t xml:space="preserve">расходам -  исполнены в сумме </w:t>
      </w:r>
      <w:r w:rsidR="00974832" w:rsidRPr="004E1CA0">
        <w:rPr>
          <w:rFonts w:eastAsia="Times New Roman" w:cstheme="minorHAnsi"/>
          <w:color w:val="000000"/>
          <w:spacing w:val="-3"/>
          <w:sz w:val="18"/>
          <w:szCs w:val="18"/>
        </w:rPr>
        <w:t>155 548,2</w:t>
      </w:r>
      <w:r w:rsidR="00ED4826" w:rsidRPr="004E1CA0">
        <w:rPr>
          <w:rFonts w:eastAsia="Times New Roman" w:cstheme="minorHAnsi"/>
          <w:color w:val="000000"/>
          <w:spacing w:val="-3"/>
          <w:sz w:val="18"/>
          <w:szCs w:val="18"/>
        </w:rPr>
        <w:t xml:space="preserve">  тыс. рублей (исполнение составляет </w:t>
      </w:r>
      <w:r w:rsidR="00974832" w:rsidRPr="004E1CA0">
        <w:rPr>
          <w:rFonts w:eastAsia="Times New Roman" w:cstheme="minorHAnsi"/>
          <w:color w:val="000000"/>
          <w:spacing w:val="-3"/>
          <w:sz w:val="18"/>
          <w:szCs w:val="18"/>
        </w:rPr>
        <w:t>51,5</w:t>
      </w:r>
      <w:r w:rsidR="00ED4826" w:rsidRPr="004E1CA0">
        <w:rPr>
          <w:rFonts w:eastAsia="Times New Roman" w:cstheme="minorHAnsi"/>
          <w:color w:val="000000"/>
          <w:spacing w:val="-3"/>
          <w:sz w:val="18"/>
          <w:szCs w:val="18"/>
        </w:rPr>
        <w:t xml:space="preserve"> %). Профицит районного бюджета составил  </w:t>
      </w:r>
      <w:r w:rsidR="00974832" w:rsidRPr="004E1CA0">
        <w:rPr>
          <w:rFonts w:eastAsia="Times New Roman" w:cstheme="minorHAnsi"/>
          <w:color w:val="333333"/>
          <w:sz w:val="18"/>
          <w:szCs w:val="18"/>
        </w:rPr>
        <w:t>1 126,0</w:t>
      </w:r>
      <w:r w:rsidR="00ED4826" w:rsidRPr="004E1CA0">
        <w:rPr>
          <w:rFonts w:eastAsia="Times New Roman" w:cstheme="minorHAnsi"/>
          <w:color w:val="333333"/>
          <w:sz w:val="18"/>
          <w:szCs w:val="18"/>
        </w:rPr>
        <w:t xml:space="preserve">  тыс. рублей.</w:t>
      </w:r>
    </w:p>
    <w:p w:rsidR="00AA37F1" w:rsidRPr="004E1CA0" w:rsidRDefault="00AA37F1" w:rsidP="00AA37F1">
      <w:pPr>
        <w:pStyle w:val="af0"/>
        <w:rPr>
          <w:rFonts w:asciiTheme="minorHAnsi" w:hAnsiTheme="minorHAnsi" w:cstheme="minorHAnsi"/>
          <w:sz w:val="18"/>
          <w:szCs w:val="18"/>
        </w:rPr>
      </w:pPr>
    </w:p>
    <w:p w:rsidR="00AA37F1" w:rsidRPr="004E1CA0" w:rsidRDefault="00974832" w:rsidP="00974832">
      <w:pPr>
        <w:rPr>
          <w:rFonts w:eastAsia="Times New Roman" w:cstheme="minorHAnsi"/>
          <w:b/>
          <w:sz w:val="18"/>
          <w:szCs w:val="18"/>
        </w:rPr>
      </w:pPr>
      <w:r w:rsidRPr="004E1CA0">
        <w:rPr>
          <w:rFonts w:eastAsia="Times New Roman" w:cstheme="minorHAnsi"/>
          <w:spacing w:val="6"/>
          <w:sz w:val="18"/>
          <w:szCs w:val="18"/>
        </w:rPr>
        <w:t xml:space="preserve">                                              </w:t>
      </w:r>
      <w:r w:rsidR="00AA37F1" w:rsidRPr="004E1CA0">
        <w:rPr>
          <w:rFonts w:eastAsia="Times New Roman" w:cstheme="minorHAnsi"/>
          <w:spacing w:val="6"/>
          <w:sz w:val="18"/>
          <w:szCs w:val="18"/>
        </w:rPr>
        <w:t xml:space="preserve"> </w:t>
      </w:r>
      <w:r w:rsidR="00AA37F1" w:rsidRPr="004E1CA0">
        <w:rPr>
          <w:rFonts w:eastAsia="Times New Roman" w:cstheme="minorHAnsi"/>
          <w:b/>
          <w:sz w:val="18"/>
          <w:szCs w:val="18"/>
        </w:rPr>
        <w:t>Предложения :</w:t>
      </w:r>
    </w:p>
    <w:p w:rsidR="00BC7827" w:rsidRPr="004E1CA0" w:rsidRDefault="00AA37F1" w:rsidP="00BC7827">
      <w:pPr>
        <w:jc w:val="both"/>
        <w:rPr>
          <w:rFonts w:eastAsia="Times New Roman" w:cstheme="minorHAnsi"/>
          <w:sz w:val="18"/>
          <w:szCs w:val="18"/>
        </w:rPr>
      </w:pPr>
      <w:r w:rsidRPr="004E1CA0">
        <w:rPr>
          <w:rFonts w:eastAsia="Times New Roman" w:cstheme="minorHAnsi"/>
          <w:b/>
          <w:sz w:val="18"/>
          <w:szCs w:val="18"/>
        </w:rPr>
        <w:t xml:space="preserve">    </w:t>
      </w:r>
      <w:r w:rsidR="005716AE" w:rsidRPr="004E1CA0">
        <w:rPr>
          <w:rFonts w:eastAsia="Times New Roman" w:cstheme="minorHAnsi"/>
          <w:b/>
          <w:sz w:val="18"/>
          <w:szCs w:val="18"/>
        </w:rPr>
        <w:t>1.</w:t>
      </w:r>
      <w:r w:rsidRPr="004E1CA0">
        <w:rPr>
          <w:rFonts w:eastAsia="Times New Roman" w:cstheme="minorHAnsi"/>
          <w:sz w:val="18"/>
          <w:szCs w:val="18"/>
        </w:rPr>
        <w:tab/>
        <w:t xml:space="preserve">По результатам проведённого анализа отчета об исполнении  бюджета </w:t>
      </w:r>
      <w:r w:rsidR="00BC7827" w:rsidRPr="004E1CA0">
        <w:rPr>
          <w:rFonts w:eastAsia="Times New Roman" w:cstheme="minorHAnsi"/>
          <w:sz w:val="18"/>
          <w:szCs w:val="18"/>
        </w:rPr>
        <w:t>Брейтовского муниципального района</w:t>
      </w:r>
      <w:r w:rsidRPr="004E1CA0">
        <w:rPr>
          <w:rFonts w:eastAsia="Times New Roman" w:cstheme="minorHAnsi"/>
          <w:sz w:val="18"/>
          <w:szCs w:val="18"/>
        </w:rPr>
        <w:t xml:space="preserve">  за </w:t>
      </w:r>
      <w:r w:rsidRPr="004E1CA0">
        <w:rPr>
          <w:rFonts w:eastAsia="Times New Roman" w:cstheme="minorHAnsi"/>
          <w:sz w:val="18"/>
          <w:szCs w:val="18"/>
          <w:lang w:val="en-US"/>
        </w:rPr>
        <w:t>I</w:t>
      </w:r>
      <w:r w:rsidRPr="004E1CA0">
        <w:rPr>
          <w:rFonts w:eastAsia="Times New Roman" w:cstheme="minorHAnsi"/>
          <w:sz w:val="18"/>
          <w:szCs w:val="18"/>
        </w:rPr>
        <w:t xml:space="preserve"> </w:t>
      </w:r>
      <w:r w:rsidR="00192E05" w:rsidRPr="004E1CA0">
        <w:rPr>
          <w:rFonts w:eastAsia="Times New Roman" w:cstheme="minorHAnsi"/>
          <w:sz w:val="18"/>
          <w:szCs w:val="18"/>
        </w:rPr>
        <w:t>полугодие</w:t>
      </w:r>
      <w:r w:rsidRPr="004E1CA0">
        <w:rPr>
          <w:rFonts w:eastAsia="Times New Roman" w:cstheme="minorHAnsi"/>
          <w:sz w:val="18"/>
          <w:szCs w:val="18"/>
        </w:rPr>
        <w:t xml:space="preserve">  201</w:t>
      </w:r>
      <w:r w:rsidR="00974832" w:rsidRPr="004E1CA0">
        <w:rPr>
          <w:rFonts w:eastAsia="Times New Roman" w:cstheme="minorHAnsi"/>
          <w:sz w:val="18"/>
          <w:szCs w:val="18"/>
        </w:rPr>
        <w:t>7</w:t>
      </w:r>
      <w:r w:rsidRPr="004E1CA0">
        <w:rPr>
          <w:rFonts w:eastAsia="Times New Roman" w:cstheme="minorHAnsi"/>
          <w:sz w:val="18"/>
          <w:szCs w:val="18"/>
        </w:rPr>
        <w:t xml:space="preserve"> года, Контрольно-ревизионная группа Брейтовского  муниципального района считает возможным рекомендовать </w:t>
      </w:r>
      <w:r w:rsidR="00BC7827" w:rsidRPr="004E1CA0">
        <w:rPr>
          <w:rFonts w:eastAsia="Times New Roman" w:cstheme="minorHAnsi"/>
          <w:sz w:val="18"/>
          <w:szCs w:val="18"/>
        </w:rPr>
        <w:t xml:space="preserve">Собранию  представителей Брейтовского муниципального района принять решение об утверждении  отчёта  « Об исполнении  </w:t>
      </w:r>
      <w:r w:rsidR="00192E05" w:rsidRPr="004E1CA0">
        <w:rPr>
          <w:rFonts w:eastAsia="Times New Roman" w:cstheme="minorHAnsi"/>
          <w:sz w:val="18"/>
          <w:szCs w:val="18"/>
        </w:rPr>
        <w:t xml:space="preserve">районного </w:t>
      </w:r>
      <w:r w:rsidR="00BC7827" w:rsidRPr="004E1CA0">
        <w:rPr>
          <w:rFonts w:eastAsia="Times New Roman" w:cstheme="minorHAnsi"/>
          <w:sz w:val="18"/>
          <w:szCs w:val="18"/>
        </w:rPr>
        <w:t xml:space="preserve">бюджета </w:t>
      </w:r>
      <w:r w:rsidR="00192E05" w:rsidRPr="004E1CA0">
        <w:rPr>
          <w:rFonts w:eastAsia="Times New Roman" w:cstheme="minorHAnsi"/>
          <w:sz w:val="18"/>
          <w:szCs w:val="18"/>
        </w:rPr>
        <w:t xml:space="preserve"> </w:t>
      </w:r>
      <w:r w:rsidR="00BC7827" w:rsidRPr="004E1CA0">
        <w:rPr>
          <w:rFonts w:eastAsia="Times New Roman" w:cstheme="minorHAnsi"/>
          <w:sz w:val="18"/>
          <w:szCs w:val="18"/>
        </w:rPr>
        <w:t xml:space="preserve">за 1 </w:t>
      </w:r>
      <w:r w:rsidR="00192E05" w:rsidRPr="004E1CA0">
        <w:rPr>
          <w:rFonts w:eastAsia="Times New Roman" w:cstheme="minorHAnsi"/>
          <w:sz w:val="18"/>
          <w:szCs w:val="18"/>
        </w:rPr>
        <w:t xml:space="preserve">полугодие </w:t>
      </w:r>
      <w:r w:rsidR="00BC7827" w:rsidRPr="004E1CA0">
        <w:rPr>
          <w:rFonts w:eastAsia="Times New Roman" w:cstheme="minorHAnsi"/>
          <w:sz w:val="18"/>
          <w:szCs w:val="18"/>
        </w:rPr>
        <w:t xml:space="preserve"> 201</w:t>
      </w:r>
      <w:r w:rsidR="00974832" w:rsidRPr="004E1CA0">
        <w:rPr>
          <w:rFonts w:eastAsia="Times New Roman" w:cstheme="minorHAnsi"/>
          <w:sz w:val="18"/>
          <w:szCs w:val="18"/>
        </w:rPr>
        <w:t>7</w:t>
      </w:r>
      <w:r w:rsidR="00BC7827" w:rsidRPr="004E1CA0">
        <w:rPr>
          <w:rFonts w:eastAsia="Times New Roman" w:cstheme="minorHAnsi"/>
          <w:sz w:val="18"/>
          <w:szCs w:val="18"/>
        </w:rPr>
        <w:t xml:space="preserve"> года».</w:t>
      </w:r>
    </w:p>
    <w:p w:rsidR="005716AE" w:rsidRPr="004E1CA0" w:rsidRDefault="005716AE" w:rsidP="005F698D">
      <w:pPr>
        <w:jc w:val="both"/>
        <w:rPr>
          <w:rFonts w:eastAsia="Times New Roman" w:cstheme="minorHAnsi"/>
          <w:bCs/>
          <w:sz w:val="18"/>
          <w:szCs w:val="18"/>
        </w:rPr>
      </w:pPr>
      <w:r w:rsidRPr="004E1CA0">
        <w:rPr>
          <w:rFonts w:eastAsia="Times New Roman" w:cstheme="minorHAnsi"/>
          <w:b/>
          <w:sz w:val="18"/>
          <w:szCs w:val="18"/>
        </w:rPr>
        <w:t>2.</w:t>
      </w:r>
      <w:r w:rsidRPr="004E1CA0">
        <w:rPr>
          <w:rFonts w:eastAsia="Times New Roman" w:cstheme="minorHAnsi"/>
          <w:bCs/>
          <w:sz w:val="18"/>
          <w:szCs w:val="18"/>
        </w:rPr>
        <w:t xml:space="preserve"> Активизировать работу в отношении поступлений  неналоговых доходов  в бюджет Брейтовского муниципального района задолженности по арендной плате за землю и арендной плате за имущество ( </w:t>
      </w:r>
      <w:r w:rsidR="00974832" w:rsidRPr="004E1CA0">
        <w:rPr>
          <w:rFonts w:eastAsia="Times New Roman" w:cstheme="minorHAnsi"/>
          <w:bCs/>
          <w:sz w:val="18"/>
          <w:szCs w:val="18"/>
        </w:rPr>
        <w:t>2 157,0</w:t>
      </w:r>
      <w:r w:rsidRPr="004E1CA0">
        <w:rPr>
          <w:rFonts w:eastAsia="Times New Roman" w:cstheme="minorHAnsi"/>
          <w:bCs/>
          <w:sz w:val="18"/>
          <w:szCs w:val="18"/>
        </w:rPr>
        <w:t xml:space="preserve"> тыс.руб.).</w:t>
      </w:r>
    </w:p>
    <w:p w:rsidR="005F698D" w:rsidRPr="004E1CA0" w:rsidRDefault="005F698D" w:rsidP="005F698D">
      <w:pPr>
        <w:jc w:val="both"/>
        <w:rPr>
          <w:rFonts w:cstheme="minorHAnsi"/>
          <w:sz w:val="18"/>
          <w:szCs w:val="18"/>
        </w:rPr>
      </w:pPr>
      <w:r w:rsidRPr="004E1CA0">
        <w:rPr>
          <w:rFonts w:eastAsia="Times New Roman" w:cstheme="minorHAnsi"/>
          <w:bCs/>
          <w:sz w:val="18"/>
          <w:szCs w:val="18"/>
        </w:rPr>
        <w:t>3.</w:t>
      </w:r>
      <w:r w:rsidRPr="004E1CA0">
        <w:rPr>
          <w:rFonts w:cstheme="minorHAnsi"/>
          <w:sz w:val="18"/>
          <w:szCs w:val="18"/>
        </w:rPr>
        <w:t xml:space="preserve">    К отчетам об исполнении бюджета прилагать  Отчеты об использовании Резервного фонда.</w:t>
      </w:r>
    </w:p>
    <w:p w:rsidR="005F698D" w:rsidRPr="004E1CA0" w:rsidRDefault="005F698D" w:rsidP="005F698D">
      <w:pPr>
        <w:jc w:val="both"/>
        <w:rPr>
          <w:rFonts w:eastAsia="Times New Roman" w:cstheme="minorHAnsi"/>
          <w:bCs/>
          <w:sz w:val="18"/>
          <w:szCs w:val="18"/>
        </w:rPr>
      </w:pPr>
    </w:p>
    <w:p w:rsidR="00AA37F1" w:rsidRPr="004E1CA0" w:rsidRDefault="00AA37F1" w:rsidP="00AA37F1">
      <w:pPr>
        <w:rPr>
          <w:rFonts w:eastAsia="Times New Roman" w:cstheme="minorHAnsi"/>
          <w:b/>
          <w:sz w:val="18"/>
          <w:szCs w:val="18"/>
        </w:rPr>
      </w:pPr>
    </w:p>
    <w:p w:rsidR="00AA37F1" w:rsidRPr="004E1CA0" w:rsidRDefault="00AA37F1" w:rsidP="00BC7827">
      <w:pPr>
        <w:jc w:val="both"/>
        <w:rPr>
          <w:rFonts w:eastAsia="Times New Roman" w:cstheme="minorHAnsi"/>
          <w:sz w:val="18"/>
          <w:szCs w:val="18"/>
        </w:rPr>
      </w:pPr>
    </w:p>
    <w:p w:rsidR="00AA37F1" w:rsidRPr="004E1CA0" w:rsidRDefault="00AA37F1" w:rsidP="00AA37F1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8"/>
          <w:szCs w:val="18"/>
        </w:rPr>
      </w:pPr>
      <w:r w:rsidRPr="004E1CA0">
        <w:rPr>
          <w:rFonts w:eastAsia="Times New Roman" w:cstheme="minorHAnsi"/>
          <w:color w:val="333333"/>
          <w:sz w:val="18"/>
          <w:szCs w:val="18"/>
        </w:rPr>
        <w:t>Председатель Контрольно-ревизионной</w:t>
      </w:r>
    </w:p>
    <w:p w:rsidR="00AA37F1" w:rsidRPr="004E1CA0" w:rsidRDefault="00AA37F1" w:rsidP="00AA37F1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8"/>
          <w:szCs w:val="18"/>
        </w:rPr>
      </w:pPr>
      <w:r w:rsidRPr="004E1CA0">
        <w:rPr>
          <w:rFonts w:eastAsia="Times New Roman" w:cstheme="minorHAnsi"/>
          <w:color w:val="333333"/>
          <w:sz w:val="18"/>
          <w:szCs w:val="18"/>
        </w:rPr>
        <w:t xml:space="preserve">группы Брейтовского МР                                                                     </w:t>
      </w:r>
      <w:r w:rsidR="003D2B1B">
        <w:rPr>
          <w:rFonts w:eastAsia="Times New Roman" w:cstheme="minorHAnsi"/>
          <w:color w:val="333333"/>
          <w:sz w:val="18"/>
          <w:szCs w:val="18"/>
        </w:rPr>
        <w:t xml:space="preserve">                                     </w:t>
      </w:r>
      <w:r w:rsidRPr="004E1CA0">
        <w:rPr>
          <w:rFonts w:eastAsia="Times New Roman" w:cstheme="minorHAnsi"/>
          <w:color w:val="333333"/>
          <w:sz w:val="18"/>
          <w:szCs w:val="18"/>
        </w:rPr>
        <w:t xml:space="preserve">  Константинова Г.И.</w:t>
      </w:r>
    </w:p>
    <w:p w:rsidR="00AA37F1" w:rsidRPr="004E1CA0" w:rsidRDefault="00AA37F1" w:rsidP="00AA37F1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8"/>
          <w:szCs w:val="18"/>
        </w:rPr>
      </w:pPr>
    </w:p>
    <w:p w:rsidR="00581A7F" w:rsidRPr="004E1CA0" w:rsidRDefault="00581A7F" w:rsidP="007227FE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8"/>
          <w:szCs w:val="18"/>
        </w:rPr>
      </w:pPr>
    </w:p>
    <w:p w:rsidR="00B716DE" w:rsidRPr="004E1CA0" w:rsidRDefault="00B716DE" w:rsidP="00BC1EC3">
      <w:pPr>
        <w:ind w:firstLine="709"/>
        <w:jc w:val="both"/>
        <w:rPr>
          <w:rFonts w:cstheme="minorHAnsi"/>
          <w:sz w:val="18"/>
          <w:szCs w:val="18"/>
        </w:rPr>
      </w:pPr>
    </w:p>
    <w:p w:rsidR="00554370" w:rsidRPr="004E1CA0" w:rsidRDefault="00554370">
      <w:pPr>
        <w:rPr>
          <w:rFonts w:cstheme="minorHAnsi"/>
          <w:sz w:val="18"/>
          <w:szCs w:val="18"/>
        </w:rPr>
      </w:pPr>
    </w:p>
    <w:sectPr w:rsidR="00554370" w:rsidRPr="004E1CA0" w:rsidSect="00A04C5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0D1" w:rsidRDefault="008340D1" w:rsidP="002515E2">
      <w:pPr>
        <w:spacing w:after="0" w:line="240" w:lineRule="auto"/>
      </w:pPr>
      <w:r>
        <w:separator/>
      </w:r>
    </w:p>
  </w:endnote>
  <w:endnote w:type="continuationSeparator" w:id="1">
    <w:p w:rsidR="008340D1" w:rsidRDefault="008340D1" w:rsidP="0025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6A" w:rsidRDefault="00EA5D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1496"/>
    </w:sdtPr>
    <w:sdtContent>
      <w:p w:rsidR="00EA5D6A" w:rsidRDefault="002441CF">
        <w:pPr>
          <w:pStyle w:val="a7"/>
          <w:jc w:val="center"/>
        </w:pPr>
        <w:fldSimple w:instr=" PAGE   \* MERGEFORMAT ">
          <w:r w:rsidR="00661313">
            <w:rPr>
              <w:noProof/>
            </w:rPr>
            <w:t>2</w:t>
          </w:r>
        </w:fldSimple>
      </w:p>
    </w:sdtContent>
  </w:sdt>
  <w:p w:rsidR="00EA5D6A" w:rsidRDefault="00EA5D6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6A" w:rsidRDefault="00EA5D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0D1" w:rsidRDefault="008340D1" w:rsidP="002515E2">
      <w:pPr>
        <w:spacing w:after="0" w:line="240" w:lineRule="auto"/>
      </w:pPr>
      <w:r>
        <w:separator/>
      </w:r>
    </w:p>
  </w:footnote>
  <w:footnote w:type="continuationSeparator" w:id="1">
    <w:p w:rsidR="008340D1" w:rsidRDefault="008340D1" w:rsidP="0025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6A" w:rsidRDefault="00EA5D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6A" w:rsidRDefault="00EA5D6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6A" w:rsidRDefault="00EA5D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443"/>
    <w:multiLevelType w:val="hybridMultilevel"/>
    <w:tmpl w:val="0C72E48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D2855"/>
    <w:multiLevelType w:val="hybridMultilevel"/>
    <w:tmpl w:val="FE5CB514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">
    <w:nsid w:val="52582FDA"/>
    <w:multiLevelType w:val="hybridMultilevel"/>
    <w:tmpl w:val="991EA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3FD47D4"/>
    <w:multiLevelType w:val="hybridMultilevel"/>
    <w:tmpl w:val="0EA4F836"/>
    <w:lvl w:ilvl="0" w:tplc="EED4C78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252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1EC3"/>
    <w:rsid w:val="00011555"/>
    <w:rsid w:val="000225D5"/>
    <w:rsid w:val="0002425A"/>
    <w:rsid w:val="000455F8"/>
    <w:rsid w:val="00046322"/>
    <w:rsid w:val="0005210F"/>
    <w:rsid w:val="00056AA2"/>
    <w:rsid w:val="00056C81"/>
    <w:rsid w:val="000658E3"/>
    <w:rsid w:val="0006628A"/>
    <w:rsid w:val="00080B82"/>
    <w:rsid w:val="000849E4"/>
    <w:rsid w:val="00084FBD"/>
    <w:rsid w:val="0008622D"/>
    <w:rsid w:val="00092F3F"/>
    <w:rsid w:val="000A1F5E"/>
    <w:rsid w:val="000B16B9"/>
    <w:rsid w:val="000B28D6"/>
    <w:rsid w:val="000B3FCB"/>
    <w:rsid w:val="000C2855"/>
    <w:rsid w:val="000D3FD3"/>
    <w:rsid w:val="000E206A"/>
    <w:rsid w:val="000F3552"/>
    <w:rsid w:val="00100DC9"/>
    <w:rsid w:val="00103944"/>
    <w:rsid w:val="0012034B"/>
    <w:rsid w:val="00122423"/>
    <w:rsid w:val="00127AD3"/>
    <w:rsid w:val="00130127"/>
    <w:rsid w:val="001439EF"/>
    <w:rsid w:val="00147CA6"/>
    <w:rsid w:val="0015080A"/>
    <w:rsid w:val="00152812"/>
    <w:rsid w:val="00153FAC"/>
    <w:rsid w:val="00162082"/>
    <w:rsid w:val="001679FC"/>
    <w:rsid w:val="00171C49"/>
    <w:rsid w:val="00174AD2"/>
    <w:rsid w:val="00192E05"/>
    <w:rsid w:val="0019324B"/>
    <w:rsid w:val="001A594C"/>
    <w:rsid w:val="001B2CDC"/>
    <w:rsid w:val="001B3AA6"/>
    <w:rsid w:val="001B5EEF"/>
    <w:rsid w:val="001B6309"/>
    <w:rsid w:val="001B797F"/>
    <w:rsid w:val="001C449B"/>
    <w:rsid w:val="001D1555"/>
    <w:rsid w:val="001D5E85"/>
    <w:rsid w:val="001D6788"/>
    <w:rsid w:val="001E2BA9"/>
    <w:rsid w:val="001F0B6E"/>
    <w:rsid w:val="001F2599"/>
    <w:rsid w:val="001F3182"/>
    <w:rsid w:val="001F4154"/>
    <w:rsid w:val="001F48F2"/>
    <w:rsid w:val="00200455"/>
    <w:rsid w:val="00200F04"/>
    <w:rsid w:val="0020192F"/>
    <w:rsid w:val="002068B6"/>
    <w:rsid w:val="00213CDB"/>
    <w:rsid w:val="00223CB0"/>
    <w:rsid w:val="00223F17"/>
    <w:rsid w:val="00224D34"/>
    <w:rsid w:val="00226CF5"/>
    <w:rsid w:val="00240FDE"/>
    <w:rsid w:val="00242367"/>
    <w:rsid w:val="002441CF"/>
    <w:rsid w:val="0024456E"/>
    <w:rsid w:val="00245667"/>
    <w:rsid w:val="00246E10"/>
    <w:rsid w:val="00247341"/>
    <w:rsid w:val="00247EE0"/>
    <w:rsid w:val="002515E2"/>
    <w:rsid w:val="00263589"/>
    <w:rsid w:val="002637F9"/>
    <w:rsid w:val="00263CAB"/>
    <w:rsid w:val="002710DE"/>
    <w:rsid w:val="002736E6"/>
    <w:rsid w:val="002739F5"/>
    <w:rsid w:val="002822E6"/>
    <w:rsid w:val="002877C4"/>
    <w:rsid w:val="00290EF1"/>
    <w:rsid w:val="002A17F1"/>
    <w:rsid w:val="002A3C33"/>
    <w:rsid w:val="002A4D47"/>
    <w:rsid w:val="002A6561"/>
    <w:rsid w:val="002B0344"/>
    <w:rsid w:val="002B2493"/>
    <w:rsid w:val="002B366A"/>
    <w:rsid w:val="002B55EA"/>
    <w:rsid w:val="002C4505"/>
    <w:rsid w:val="002E08F7"/>
    <w:rsid w:val="002E0D6C"/>
    <w:rsid w:val="002F02B8"/>
    <w:rsid w:val="002F32E6"/>
    <w:rsid w:val="002F3397"/>
    <w:rsid w:val="002F48E2"/>
    <w:rsid w:val="002F62AD"/>
    <w:rsid w:val="002F7AA6"/>
    <w:rsid w:val="00300618"/>
    <w:rsid w:val="00304AE5"/>
    <w:rsid w:val="0032087D"/>
    <w:rsid w:val="003271A7"/>
    <w:rsid w:val="00327406"/>
    <w:rsid w:val="003329E7"/>
    <w:rsid w:val="00334176"/>
    <w:rsid w:val="003353E3"/>
    <w:rsid w:val="00337F80"/>
    <w:rsid w:val="00340C9F"/>
    <w:rsid w:val="00355BAD"/>
    <w:rsid w:val="00357E29"/>
    <w:rsid w:val="00362E22"/>
    <w:rsid w:val="00363BB1"/>
    <w:rsid w:val="00371659"/>
    <w:rsid w:val="00371746"/>
    <w:rsid w:val="00376050"/>
    <w:rsid w:val="00380737"/>
    <w:rsid w:val="003828BF"/>
    <w:rsid w:val="0038579A"/>
    <w:rsid w:val="003877D8"/>
    <w:rsid w:val="00394DE7"/>
    <w:rsid w:val="003A1466"/>
    <w:rsid w:val="003A49C4"/>
    <w:rsid w:val="003A6090"/>
    <w:rsid w:val="003B37B9"/>
    <w:rsid w:val="003B7CA1"/>
    <w:rsid w:val="003C15F2"/>
    <w:rsid w:val="003C2F8C"/>
    <w:rsid w:val="003C5936"/>
    <w:rsid w:val="003D2B1B"/>
    <w:rsid w:val="003E0C8E"/>
    <w:rsid w:val="003E1CC0"/>
    <w:rsid w:val="003E4ACD"/>
    <w:rsid w:val="003E60B2"/>
    <w:rsid w:val="003F142F"/>
    <w:rsid w:val="003F4EDA"/>
    <w:rsid w:val="003F671A"/>
    <w:rsid w:val="003F7837"/>
    <w:rsid w:val="00402D9E"/>
    <w:rsid w:val="0040343B"/>
    <w:rsid w:val="00407D2C"/>
    <w:rsid w:val="004107ED"/>
    <w:rsid w:val="00413623"/>
    <w:rsid w:val="00415AB8"/>
    <w:rsid w:val="0042101C"/>
    <w:rsid w:val="00424C4F"/>
    <w:rsid w:val="0043098A"/>
    <w:rsid w:val="00434167"/>
    <w:rsid w:val="0044480A"/>
    <w:rsid w:val="00446735"/>
    <w:rsid w:val="00446BF9"/>
    <w:rsid w:val="004558D7"/>
    <w:rsid w:val="00457059"/>
    <w:rsid w:val="00461515"/>
    <w:rsid w:val="00461864"/>
    <w:rsid w:val="004662D6"/>
    <w:rsid w:val="00470A5F"/>
    <w:rsid w:val="00473085"/>
    <w:rsid w:val="004740E4"/>
    <w:rsid w:val="0047410A"/>
    <w:rsid w:val="00474DE2"/>
    <w:rsid w:val="0047700F"/>
    <w:rsid w:val="004777E1"/>
    <w:rsid w:val="004831DA"/>
    <w:rsid w:val="0048501C"/>
    <w:rsid w:val="00490AEC"/>
    <w:rsid w:val="00497BB9"/>
    <w:rsid w:val="004A0322"/>
    <w:rsid w:val="004A2855"/>
    <w:rsid w:val="004A40DB"/>
    <w:rsid w:val="004A737C"/>
    <w:rsid w:val="004B4998"/>
    <w:rsid w:val="004B52AC"/>
    <w:rsid w:val="004B5C7D"/>
    <w:rsid w:val="004B676F"/>
    <w:rsid w:val="004C263D"/>
    <w:rsid w:val="004C26FD"/>
    <w:rsid w:val="004D371E"/>
    <w:rsid w:val="004D5922"/>
    <w:rsid w:val="004D6054"/>
    <w:rsid w:val="004D7612"/>
    <w:rsid w:val="004E14B0"/>
    <w:rsid w:val="004E1CA0"/>
    <w:rsid w:val="004E5040"/>
    <w:rsid w:val="00501856"/>
    <w:rsid w:val="005031BC"/>
    <w:rsid w:val="00505B97"/>
    <w:rsid w:val="00512B28"/>
    <w:rsid w:val="00512D26"/>
    <w:rsid w:val="00516553"/>
    <w:rsid w:val="005313A3"/>
    <w:rsid w:val="00535FEB"/>
    <w:rsid w:val="00545EB3"/>
    <w:rsid w:val="00550615"/>
    <w:rsid w:val="00554370"/>
    <w:rsid w:val="00561F35"/>
    <w:rsid w:val="005641B4"/>
    <w:rsid w:val="005659CA"/>
    <w:rsid w:val="00566B0B"/>
    <w:rsid w:val="0057095A"/>
    <w:rsid w:val="005716AE"/>
    <w:rsid w:val="00574CE0"/>
    <w:rsid w:val="00576323"/>
    <w:rsid w:val="00576A66"/>
    <w:rsid w:val="00580B81"/>
    <w:rsid w:val="00581A7F"/>
    <w:rsid w:val="00591339"/>
    <w:rsid w:val="005956B3"/>
    <w:rsid w:val="00596AC5"/>
    <w:rsid w:val="005A44BD"/>
    <w:rsid w:val="005A4502"/>
    <w:rsid w:val="005A5380"/>
    <w:rsid w:val="005B2C44"/>
    <w:rsid w:val="005B4DB1"/>
    <w:rsid w:val="005C33AD"/>
    <w:rsid w:val="005C559E"/>
    <w:rsid w:val="005C5613"/>
    <w:rsid w:val="005C6E2D"/>
    <w:rsid w:val="005D01EB"/>
    <w:rsid w:val="005E12A6"/>
    <w:rsid w:val="005E4F5B"/>
    <w:rsid w:val="005F573B"/>
    <w:rsid w:val="005F698D"/>
    <w:rsid w:val="00613436"/>
    <w:rsid w:val="00615CCA"/>
    <w:rsid w:val="0061758B"/>
    <w:rsid w:val="00617D5F"/>
    <w:rsid w:val="006229CE"/>
    <w:rsid w:val="0063335B"/>
    <w:rsid w:val="006343F6"/>
    <w:rsid w:val="006365FE"/>
    <w:rsid w:val="00637902"/>
    <w:rsid w:val="00637C6C"/>
    <w:rsid w:val="00637F02"/>
    <w:rsid w:val="0064354B"/>
    <w:rsid w:val="00650948"/>
    <w:rsid w:val="00650BB3"/>
    <w:rsid w:val="006511AD"/>
    <w:rsid w:val="00651D5C"/>
    <w:rsid w:val="00651F48"/>
    <w:rsid w:val="00661313"/>
    <w:rsid w:val="00667F7C"/>
    <w:rsid w:val="006778EE"/>
    <w:rsid w:val="00680DDC"/>
    <w:rsid w:val="00683B54"/>
    <w:rsid w:val="00683D58"/>
    <w:rsid w:val="00686BE2"/>
    <w:rsid w:val="00687686"/>
    <w:rsid w:val="006929EC"/>
    <w:rsid w:val="006A07F5"/>
    <w:rsid w:val="006B46D4"/>
    <w:rsid w:val="006B644E"/>
    <w:rsid w:val="006C1384"/>
    <w:rsid w:val="006C5F86"/>
    <w:rsid w:val="006C69D3"/>
    <w:rsid w:val="006D3ABC"/>
    <w:rsid w:val="006D6FCD"/>
    <w:rsid w:val="006E14EA"/>
    <w:rsid w:val="006E52B8"/>
    <w:rsid w:val="006F6B95"/>
    <w:rsid w:val="00710311"/>
    <w:rsid w:val="00713185"/>
    <w:rsid w:val="00717A35"/>
    <w:rsid w:val="007227FE"/>
    <w:rsid w:val="007332F6"/>
    <w:rsid w:val="007403D7"/>
    <w:rsid w:val="007442A8"/>
    <w:rsid w:val="0074536D"/>
    <w:rsid w:val="00747C15"/>
    <w:rsid w:val="0075606B"/>
    <w:rsid w:val="00756E55"/>
    <w:rsid w:val="00776886"/>
    <w:rsid w:val="00780E45"/>
    <w:rsid w:val="00781D77"/>
    <w:rsid w:val="00783EB8"/>
    <w:rsid w:val="00784CF5"/>
    <w:rsid w:val="0079056A"/>
    <w:rsid w:val="0079079B"/>
    <w:rsid w:val="00792F8A"/>
    <w:rsid w:val="007A22F6"/>
    <w:rsid w:val="007A380A"/>
    <w:rsid w:val="007A39F4"/>
    <w:rsid w:val="007A4973"/>
    <w:rsid w:val="007B09F1"/>
    <w:rsid w:val="007B684B"/>
    <w:rsid w:val="007C010C"/>
    <w:rsid w:val="007C5DC5"/>
    <w:rsid w:val="007C6BE5"/>
    <w:rsid w:val="007D61C5"/>
    <w:rsid w:val="007E06F9"/>
    <w:rsid w:val="007E06FE"/>
    <w:rsid w:val="007E2AB1"/>
    <w:rsid w:val="007E2AE7"/>
    <w:rsid w:val="007F491A"/>
    <w:rsid w:val="007F574F"/>
    <w:rsid w:val="007F5DC6"/>
    <w:rsid w:val="00803886"/>
    <w:rsid w:val="0080519F"/>
    <w:rsid w:val="00811293"/>
    <w:rsid w:val="008143A4"/>
    <w:rsid w:val="00817813"/>
    <w:rsid w:val="008242EA"/>
    <w:rsid w:val="00831B2C"/>
    <w:rsid w:val="008340D1"/>
    <w:rsid w:val="00853B40"/>
    <w:rsid w:val="008545DC"/>
    <w:rsid w:val="00856CD1"/>
    <w:rsid w:val="00861E71"/>
    <w:rsid w:val="00867439"/>
    <w:rsid w:val="00870D31"/>
    <w:rsid w:val="00874241"/>
    <w:rsid w:val="008759B8"/>
    <w:rsid w:val="00880554"/>
    <w:rsid w:val="00881A29"/>
    <w:rsid w:val="00883135"/>
    <w:rsid w:val="00896114"/>
    <w:rsid w:val="00896813"/>
    <w:rsid w:val="008A097C"/>
    <w:rsid w:val="008B1C1B"/>
    <w:rsid w:val="008B3AA4"/>
    <w:rsid w:val="008B4C49"/>
    <w:rsid w:val="008B6D25"/>
    <w:rsid w:val="008C1699"/>
    <w:rsid w:val="008D58B9"/>
    <w:rsid w:val="008E110C"/>
    <w:rsid w:val="008E132A"/>
    <w:rsid w:val="008E2045"/>
    <w:rsid w:val="008E20AA"/>
    <w:rsid w:val="008E2CF0"/>
    <w:rsid w:val="008E34EC"/>
    <w:rsid w:val="008E6135"/>
    <w:rsid w:val="008F39BA"/>
    <w:rsid w:val="008F6898"/>
    <w:rsid w:val="00902673"/>
    <w:rsid w:val="00902966"/>
    <w:rsid w:val="009067CE"/>
    <w:rsid w:val="00911C98"/>
    <w:rsid w:val="00912F45"/>
    <w:rsid w:val="009137CF"/>
    <w:rsid w:val="00914480"/>
    <w:rsid w:val="00916829"/>
    <w:rsid w:val="00917493"/>
    <w:rsid w:val="00920779"/>
    <w:rsid w:val="0092367E"/>
    <w:rsid w:val="00927C95"/>
    <w:rsid w:val="009377E7"/>
    <w:rsid w:val="009457D2"/>
    <w:rsid w:val="009501D4"/>
    <w:rsid w:val="00956708"/>
    <w:rsid w:val="00957BCA"/>
    <w:rsid w:val="00961AD0"/>
    <w:rsid w:val="00962BD5"/>
    <w:rsid w:val="00965D81"/>
    <w:rsid w:val="00974832"/>
    <w:rsid w:val="00975061"/>
    <w:rsid w:val="0097560C"/>
    <w:rsid w:val="00977447"/>
    <w:rsid w:val="009825B1"/>
    <w:rsid w:val="00990593"/>
    <w:rsid w:val="009920F8"/>
    <w:rsid w:val="009B6FC9"/>
    <w:rsid w:val="009C224D"/>
    <w:rsid w:val="009C38C4"/>
    <w:rsid w:val="009C395E"/>
    <w:rsid w:val="009C554B"/>
    <w:rsid w:val="009C7AC7"/>
    <w:rsid w:val="009D32E4"/>
    <w:rsid w:val="009D3A2A"/>
    <w:rsid w:val="009D4559"/>
    <w:rsid w:val="009E366C"/>
    <w:rsid w:val="009E39EE"/>
    <w:rsid w:val="009F123A"/>
    <w:rsid w:val="009F72C7"/>
    <w:rsid w:val="00A02F14"/>
    <w:rsid w:val="00A03C79"/>
    <w:rsid w:val="00A04204"/>
    <w:rsid w:val="00A04C5E"/>
    <w:rsid w:val="00A13827"/>
    <w:rsid w:val="00A174F8"/>
    <w:rsid w:val="00A21A22"/>
    <w:rsid w:val="00A23A0C"/>
    <w:rsid w:val="00A33B14"/>
    <w:rsid w:val="00A42EEB"/>
    <w:rsid w:val="00A4444E"/>
    <w:rsid w:val="00A44DC1"/>
    <w:rsid w:val="00A53BCE"/>
    <w:rsid w:val="00A65260"/>
    <w:rsid w:val="00A656F8"/>
    <w:rsid w:val="00A70D92"/>
    <w:rsid w:val="00A71510"/>
    <w:rsid w:val="00A71B06"/>
    <w:rsid w:val="00A766BC"/>
    <w:rsid w:val="00A83EAF"/>
    <w:rsid w:val="00A92B42"/>
    <w:rsid w:val="00A95BC4"/>
    <w:rsid w:val="00AA37F1"/>
    <w:rsid w:val="00AA60AC"/>
    <w:rsid w:val="00AB056A"/>
    <w:rsid w:val="00AB46B2"/>
    <w:rsid w:val="00AB7F48"/>
    <w:rsid w:val="00AC4FCB"/>
    <w:rsid w:val="00AD0434"/>
    <w:rsid w:val="00AD6901"/>
    <w:rsid w:val="00AE0FE9"/>
    <w:rsid w:val="00AE2AAA"/>
    <w:rsid w:val="00AF07C7"/>
    <w:rsid w:val="00AF1E63"/>
    <w:rsid w:val="00AF3223"/>
    <w:rsid w:val="00AF4032"/>
    <w:rsid w:val="00AF5D9D"/>
    <w:rsid w:val="00AF5E28"/>
    <w:rsid w:val="00AF7F08"/>
    <w:rsid w:val="00B00521"/>
    <w:rsid w:val="00B062C0"/>
    <w:rsid w:val="00B106DD"/>
    <w:rsid w:val="00B11BAE"/>
    <w:rsid w:val="00B20FBD"/>
    <w:rsid w:val="00B2269F"/>
    <w:rsid w:val="00B310ED"/>
    <w:rsid w:val="00B321F6"/>
    <w:rsid w:val="00B330C1"/>
    <w:rsid w:val="00B341DC"/>
    <w:rsid w:val="00B42E3F"/>
    <w:rsid w:val="00B50A0E"/>
    <w:rsid w:val="00B65271"/>
    <w:rsid w:val="00B6797A"/>
    <w:rsid w:val="00B705A0"/>
    <w:rsid w:val="00B716DE"/>
    <w:rsid w:val="00B73DFD"/>
    <w:rsid w:val="00B8242C"/>
    <w:rsid w:val="00B83E4D"/>
    <w:rsid w:val="00B903E6"/>
    <w:rsid w:val="00B9127F"/>
    <w:rsid w:val="00B955A4"/>
    <w:rsid w:val="00BA0F24"/>
    <w:rsid w:val="00BA501B"/>
    <w:rsid w:val="00BB3DED"/>
    <w:rsid w:val="00BB6991"/>
    <w:rsid w:val="00BB72C2"/>
    <w:rsid w:val="00BC1EC3"/>
    <w:rsid w:val="00BC6093"/>
    <w:rsid w:val="00BC7827"/>
    <w:rsid w:val="00BD0E7A"/>
    <w:rsid w:val="00BD2A44"/>
    <w:rsid w:val="00BD762C"/>
    <w:rsid w:val="00BE0865"/>
    <w:rsid w:val="00BE79E5"/>
    <w:rsid w:val="00BF22A2"/>
    <w:rsid w:val="00BF2A07"/>
    <w:rsid w:val="00BF65BD"/>
    <w:rsid w:val="00BF717E"/>
    <w:rsid w:val="00C00A7B"/>
    <w:rsid w:val="00C02784"/>
    <w:rsid w:val="00C05163"/>
    <w:rsid w:val="00C0540F"/>
    <w:rsid w:val="00C0563D"/>
    <w:rsid w:val="00C05D96"/>
    <w:rsid w:val="00C10A7C"/>
    <w:rsid w:val="00C24800"/>
    <w:rsid w:val="00C25C0A"/>
    <w:rsid w:val="00C26124"/>
    <w:rsid w:val="00C415F2"/>
    <w:rsid w:val="00C44EB0"/>
    <w:rsid w:val="00C51126"/>
    <w:rsid w:val="00C54D0E"/>
    <w:rsid w:val="00C65505"/>
    <w:rsid w:val="00C74407"/>
    <w:rsid w:val="00C83075"/>
    <w:rsid w:val="00C85712"/>
    <w:rsid w:val="00C91335"/>
    <w:rsid w:val="00C9174B"/>
    <w:rsid w:val="00C91880"/>
    <w:rsid w:val="00CA0E4E"/>
    <w:rsid w:val="00CA5FFE"/>
    <w:rsid w:val="00CB0498"/>
    <w:rsid w:val="00CB383A"/>
    <w:rsid w:val="00CB7ABF"/>
    <w:rsid w:val="00CC03CD"/>
    <w:rsid w:val="00CC06B4"/>
    <w:rsid w:val="00CC0F87"/>
    <w:rsid w:val="00CC1EBE"/>
    <w:rsid w:val="00CC64CF"/>
    <w:rsid w:val="00CC7201"/>
    <w:rsid w:val="00CD0087"/>
    <w:rsid w:val="00CD207B"/>
    <w:rsid w:val="00CD526C"/>
    <w:rsid w:val="00CE2125"/>
    <w:rsid w:val="00CE2467"/>
    <w:rsid w:val="00CE4968"/>
    <w:rsid w:val="00CE5CDB"/>
    <w:rsid w:val="00CF30B0"/>
    <w:rsid w:val="00CF778F"/>
    <w:rsid w:val="00D02278"/>
    <w:rsid w:val="00D11C70"/>
    <w:rsid w:val="00D11CBA"/>
    <w:rsid w:val="00D159D7"/>
    <w:rsid w:val="00D16D09"/>
    <w:rsid w:val="00D178A6"/>
    <w:rsid w:val="00D27654"/>
    <w:rsid w:val="00D279F0"/>
    <w:rsid w:val="00D27FBC"/>
    <w:rsid w:val="00D41663"/>
    <w:rsid w:val="00D43A11"/>
    <w:rsid w:val="00D47957"/>
    <w:rsid w:val="00D56022"/>
    <w:rsid w:val="00D704AA"/>
    <w:rsid w:val="00D71569"/>
    <w:rsid w:val="00D833C4"/>
    <w:rsid w:val="00D83ABE"/>
    <w:rsid w:val="00D84AAD"/>
    <w:rsid w:val="00D84BC1"/>
    <w:rsid w:val="00D9098D"/>
    <w:rsid w:val="00D90E94"/>
    <w:rsid w:val="00D9169B"/>
    <w:rsid w:val="00D94703"/>
    <w:rsid w:val="00D950EE"/>
    <w:rsid w:val="00DA0130"/>
    <w:rsid w:val="00DA38FC"/>
    <w:rsid w:val="00DB0FAE"/>
    <w:rsid w:val="00DB1EA0"/>
    <w:rsid w:val="00DB6228"/>
    <w:rsid w:val="00DB7D81"/>
    <w:rsid w:val="00DC6370"/>
    <w:rsid w:val="00DD02BB"/>
    <w:rsid w:val="00DD2688"/>
    <w:rsid w:val="00DD70C1"/>
    <w:rsid w:val="00DE1736"/>
    <w:rsid w:val="00DE77D5"/>
    <w:rsid w:val="00DE7925"/>
    <w:rsid w:val="00DF2757"/>
    <w:rsid w:val="00DF4F42"/>
    <w:rsid w:val="00DF5ED7"/>
    <w:rsid w:val="00E00982"/>
    <w:rsid w:val="00E03518"/>
    <w:rsid w:val="00E11926"/>
    <w:rsid w:val="00E145FD"/>
    <w:rsid w:val="00E153BA"/>
    <w:rsid w:val="00E15D0A"/>
    <w:rsid w:val="00E16AE1"/>
    <w:rsid w:val="00E206FF"/>
    <w:rsid w:val="00E21517"/>
    <w:rsid w:val="00E218E7"/>
    <w:rsid w:val="00E22B00"/>
    <w:rsid w:val="00E230A0"/>
    <w:rsid w:val="00E2554E"/>
    <w:rsid w:val="00E26F8F"/>
    <w:rsid w:val="00E27356"/>
    <w:rsid w:val="00E37849"/>
    <w:rsid w:val="00E428BD"/>
    <w:rsid w:val="00E43B3F"/>
    <w:rsid w:val="00E507F8"/>
    <w:rsid w:val="00E61EC3"/>
    <w:rsid w:val="00E648F9"/>
    <w:rsid w:val="00E70010"/>
    <w:rsid w:val="00E7486E"/>
    <w:rsid w:val="00E75124"/>
    <w:rsid w:val="00E77143"/>
    <w:rsid w:val="00E82548"/>
    <w:rsid w:val="00E82F53"/>
    <w:rsid w:val="00E9428C"/>
    <w:rsid w:val="00E95DEE"/>
    <w:rsid w:val="00EA1235"/>
    <w:rsid w:val="00EA5D6A"/>
    <w:rsid w:val="00EA652E"/>
    <w:rsid w:val="00EB0D9D"/>
    <w:rsid w:val="00EB33C6"/>
    <w:rsid w:val="00EB394B"/>
    <w:rsid w:val="00EB3F13"/>
    <w:rsid w:val="00EB4E5E"/>
    <w:rsid w:val="00EB560A"/>
    <w:rsid w:val="00EC3625"/>
    <w:rsid w:val="00ED0B0E"/>
    <w:rsid w:val="00ED473D"/>
    <w:rsid w:val="00ED4826"/>
    <w:rsid w:val="00ED5355"/>
    <w:rsid w:val="00EE6D9D"/>
    <w:rsid w:val="00EF26AC"/>
    <w:rsid w:val="00EF7058"/>
    <w:rsid w:val="00F0216A"/>
    <w:rsid w:val="00F0461A"/>
    <w:rsid w:val="00F053A1"/>
    <w:rsid w:val="00F17649"/>
    <w:rsid w:val="00F25D19"/>
    <w:rsid w:val="00F35B71"/>
    <w:rsid w:val="00F37C3B"/>
    <w:rsid w:val="00F40DC0"/>
    <w:rsid w:val="00F52458"/>
    <w:rsid w:val="00F564C3"/>
    <w:rsid w:val="00F56D91"/>
    <w:rsid w:val="00F573AC"/>
    <w:rsid w:val="00F653C3"/>
    <w:rsid w:val="00F655ED"/>
    <w:rsid w:val="00F7143B"/>
    <w:rsid w:val="00F73EF6"/>
    <w:rsid w:val="00F741F8"/>
    <w:rsid w:val="00F9179B"/>
    <w:rsid w:val="00F92FC2"/>
    <w:rsid w:val="00F966DD"/>
    <w:rsid w:val="00FA11C3"/>
    <w:rsid w:val="00FA2EA1"/>
    <w:rsid w:val="00FC1658"/>
    <w:rsid w:val="00FC5FEA"/>
    <w:rsid w:val="00FC77B7"/>
    <w:rsid w:val="00FD4467"/>
    <w:rsid w:val="00FD5939"/>
    <w:rsid w:val="00FD72C6"/>
    <w:rsid w:val="00FE34EB"/>
    <w:rsid w:val="00FE574A"/>
    <w:rsid w:val="00FE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5E"/>
  </w:style>
  <w:style w:type="paragraph" w:styleId="1">
    <w:name w:val="heading 1"/>
    <w:basedOn w:val="a"/>
    <w:next w:val="a"/>
    <w:link w:val="10"/>
    <w:uiPriority w:val="9"/>
    <w:qFormat/>
    <w:rsid w:val="008E6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40343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EC3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1"/>
    <w:uiPriority w:val="99"/>
    <w:semiHidden/>
    <w:unhideWhenUsed/>
    <w:rsid w:val="00BC1E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1EC3"/>
  </w:style>
  <w:style w:type="paragraph" w:customStyle="1" w:styleId="ConsPlusNormal">
    <w:name w:val="ConsPlusNormal"/>
    <w:basedOn w:val="a"/>
    <w:rsid w:val="00BC1EC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BC1EC3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C1EC3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BC1EC3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BC1E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BC1E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rsid w:val="00BC1EC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BC1EC3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BC1EC3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BC1EC3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7D61C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15E2"/>
  </w:style>
  <w:style w:type="paragraph" w:styleId="a7">
    <w:name w:val="footer"/>
    <w:basedOn w:val="a"/>
    <w:link w:val="a8"/>
    <w:uiPriority w:val="99"/>
    <w:unhideWhenUsed/>
    <w:rsid w:val="0025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5E2"/>
  </w:style>
  <w:style w:type="paragraph" w:styleId="a9">
    <w:name w:val="Normal (Web)"/>
    <w:basedOn w:val="a"/>
    <w:uiPriority w:val="99"/>
    <w:unhideWhenUsed/>
    <w:rsid w:val="00BB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99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40343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link w:val="ad"/>
    <w:qFormat/>
    <w:rsid w:val="0040343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Подзаголовок Знак"/>
    <w:basedOn w:val="a0"/>
    <w:link w:val="ac"/>
    <w:rsid w:val="0040343B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DA38F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A38FC"/>
  </w:style>
  <w:style w:type="paragraph" w:styleId="af0">
    <w:name w:val="No Spacing"/>
    <w:uiPriority w:val="1"/>
    <w:qFormat/>
    <w:rsid w:val="00AA3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uiPriority w:val="99"/>
    <w:semiHidden/>
    <w:rsid w:val="005E12A6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f1">
    <w:name w:val="Title"/>
    <w:basedOn w:val="a"/>
    <w:link w:val="af2"/>
    <w:uiPriority w:val="99"/>
    <w:qFormat/>
    <w:rsid w:val="00AC4F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rsid w:val="00AC4F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6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ody Text Indent"/>
    <w:basedOn w:val="a"/>
    <w:link w:val="af4"/>
    <w:uiPriority w:val="99"/>
    <w:unhideWhenUsed/>
    <w:rsid w:val="003A60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A609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нак Знак3"/>
    <w:basedOn w:val="a0"/>
    <w:rsid w:val="00C00A7B"/>
    <w:rPr>
      <w:b/>
      <w:bCs/>
      <w:sz w:val="28"/>
      <w:lang w:val="ru-RU" w:eastAsia="ru-RU" w:bidi="ar-SA"/>
    </w:rPr>
  </w:style>
  <w:style w:type="paragraph" w:customStyle="1" w:styleId="Style10">
    <w:name w:val="Style10"/>
    <w:basedOn w:val="a"/>
    <w:rsid w:val="001A594C"/>
    <w:pPr>
      <w:spacing w:after="0" w:line="62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8">
    <w:name w:val="Font Style28"/>
    <w:rsid w:val="001A594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4.xm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hart" Target="charts/chart13.xml"/><Relationship Id="rId28" Type="http://schemas.openxmlformats.org/officeDocument/2006/relationships/chart" Target="charts/chart17.xml"/><Relationship Id="rId36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image" Target="media/image4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8549618320611076E-2"/>
          <c:y val="3.6144578313253052E-2"/>
          <c:w val="0.85801526717557752"/>
          <c:h val="0.86746987951807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план на 2017 год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1730868262971864E-3"/>
                  <c:y val="-6.7368599439560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ru-RU"/>
                      <a:t> </a:t>
                    </a:r>
                    <a:r>
                      <a:rPr lang="en-US"/>
                      <a:t>199,0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1.3301872973019845E-3"/>
                  <c:y val="-3.10396335593187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</a:t>
                    </a:r>
                    <a:r>
                      <a:rPr lang="en-US"/>
                      <a:t>5</a:t>
                    </a:r>
                    <a:r>
                      <a:rPr lang="ru-RU"/>
                      <a:t>1</a:t>
                    </a:r>
                    <a:r>
                      <a:rPr lang="en-US"/>
                      <a:t>9,0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9.0229069435934679E-3"/>
                  <c:y val="-6.54088509206620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270</a:t>
                    </a:r>
                    <a:r>
                      <a:rPr lang="ru-RU"/>
                      <a:t> </a:t>
                    </a:r>
                    <a:r>
                      <a:rPr lang="en-US"/>
                      <a:t>559,3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9465648854962003"/>
                  <c:y val="0.1485943775100410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>
                  <c:v>20199</c:v>
                </c:pt>
                <c:pt idx="1">
                  <c:v>5509</c:v>
                </c:pt>
                <c:pt idx="2">
                  <c:v>270559.3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фактическое исполнение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0421429600580186E-2"/>
                  <c:y val="-6.19994757249288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</a:t>
                    </a:r>
                    <a:r>
                      <a:rPr lang="en-US"/>
                      <a:t>840,4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9130077984100892E-2"/>
                  <c:y val="-3.75512520394410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</a:t>
                    </a:r>
                    <a:r>
                      <a:rPr lang="en-US"/>
                      <a:t>720,0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5.6907605599980322E-2"/>
                  <c:y val="-4.49375576669003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145</a:t>
                    </a:r>
                    <a:r>
                      <a:rPr lang="ru-RU"/>
                      <a:t> </a:t>
                    </a:r>
                    <a:r>
                      <a:rPr lang="en-US"/>
                      <a:t>236,3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7099236641221358"/>
                  <c:y val="0.32931726907630765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Sheet1!$B$3:$D$3</c:f>
              <c:numCache>
                <c:formatCode>0.0</c:formatCode>
                <c:ptCount val="3"/>
                <c:pt idx="0">
                  <c:v>8840.4</c:v>
                </c:pt>
                <c:pt idx="1">
                  <c:v>2720</c:v>
                </c:pt>
                <c:pt idx="2">
                  <c:v>145236.29999999999</c:v>
                </c:pt>
              </c:numCache>
            </c:numRef>
          </c:val>
        </c:ser>
        <c:dLbls>
          <c:showVal val="1"/>
        </c:dLbls>
        <c:gapDepth val="0"/>
        <c:shape val="box"/>
        <c:axId val="131275776"/>
        <c:axId val="130745088"/>
        <c:axId val="0"/>
      </c:bar3DChart>
      <c:catAx>
        <c:axId val="1312757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745088"/>
        <c:crosses val="autoZero"/>
        <c:auto val="1"/>
        <c:lblAlgn val="ctr"/>
        <c:lblOffset val="100"/>
        <c:tickLblSkip val="1"/>
        <c:tickMarkSkip val="1"/>
      </c:catAx>
      <c:valAx>
        <c:axId val="130745088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2757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648854961832066"/>
          <c:y val="2.4096385542168676E-2"/>
          <c:w val="0.14198473282442886"/>
          <c:h val="0.25702811244979917"/>
        </c:manualLayout>
      </c:layout>
      <c:spPr>
        <a:noFill/>
        <a:ln w="2540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5"/>
      <c:depthPercent val="15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2415902140679"/>
          <c:y val="4.6610169491525397E-2"/>
          <c:w val="0.72324159021406764"/>
          <c:h val="0.851694915254242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CCFF"/>
            </a:solidFill>
            <a:ln w="1271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156246361162239E-3"/>
                  <c:y val="-6.3917135469875527E-2"/>
                </c:manualLayout>
              </c:layout>
              <c:showVal val="1"/>
            </c:dLbl>
            <c:dLbl>
              <c:idx val="1"/>
              <c:layout>
                <c:manualLayout>
                  <c:x val="2.0138733468017356E-2"/>
                  <c:y val="-6.6363055676502261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5137614678899081"/>
                  <c:y val="0.82203389830508933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4036697247706445"/>
                  <c:y val="0.68644067796610164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51681957186544347"/>
                  <c:y val="0.68220338983050388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6483180428134557"/>
                  <c:y val="0.69491525423728862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3516819571864771"/>
                  <c:y val="0.65677966101694962"/>
                </c:manualLayout>
              </c:layout>
              <c:showVal val="1"/>
            </c:dLbl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коммунальное хоз-во</c:v>
                </c:pt>
                <c:pt idx="1">
                  <c:v>жилищное хозяйство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FF00"/>
            </a:solidFill>
            <a:ln w="1271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55982398795045E-2"/>
                  <c:y val="-6.27321449500823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</a:t>
                    </a:r>
                    <a:r>
                      <a:rPr lang="en-US"/>
                      <a:t>960,6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2583143780661782E-2"/>
                  <c:y val="-8.66308274732555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281,2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0642201834862384"/>
                  <c:y val="0.80932203389830504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45871559633027531"/>
                  <c:y val="0.76694915254238383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55198776758409784"/>
                  <c:y val="0.70762711864407579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9847094801223535"/>
                  <c:y val="0.78389830508474578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6880733944954165"/>
                  <c:y val="0.69491525423728862"/>
                </c:manualLayout>
              </c:layout>
              <c:showVal val="1"/>
            </c:dLbl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коммунальное хоз-во</c:v>
                </c:pt>
                <c:pt idx="1">
                  <c:v>жилищное хозяйство</c:v>
                </c:pt>
              </c:strCache>
            </c:strRef>
          </c:cat>
          <c:val>
            <c:numRef>
              <c:f>Sheet1!$B$3:$C$3</c:f>
              <c:numCache>
                <c:formatCode>0.0</c:formatCode>
                <c:ptCount val="2"/>
                <c:pt idx="0">
                  <c:v>5960.6</c:v>
                </c:pt>
                <c:pt idx="1">
                  <c:v>1281.2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00FF"/>
            </a:solidFill>
            <a:ln w="1271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2956087674819322E-2"/>
                  <c:y val="-5.82093273523488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031,0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3.5734073551271811E-2"/>
                  <c:y val="-5.03937007874019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281,2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6146788990825176"/>
                  <c:y val="0.80932203389830504"/>
                </c:manualLayout>
              </c:layout>
              <c:showVal val="1"/>
            </c:dLbl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коммунальное хоз-во</c:v>
                </c:pt>
                <c:pt idx="1">
                  <c:v>жилищное хозяйство</c:v>
                </c:pt>
              </c:strCache>
            </c:strRef>
          </c:cat>
          <c:val>
            <c:numRef>
              <c:f>Sheet1!$B$4:$C$4</c:f>
              <c:numCache>
                <c:formatCode>0.0</c:formatCode>
                <c:ptCount val="2"/>
                <c:pt idx="0">
                  <c:v>1031</c:v>
                </c:pt>
                <c:pt idx="1">
                  <c:v>1281.2</c:v>
                </c:pt>
              </c:numCache>
            </c:numRef>
          </c:val>
        </c:ser>
        <c:gapWidth val="200"/>
        <c:gapDepth val="0"/>
        <c:shape val="box"/>
        <c:axId val="132951040"/>
        <c:axId val="132981504"/>
        <c:axId val="0"/>
      </c:bar3DChart>
      <c:catAx>
        <c:axId val="132951040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981504"/>
        <c:crossesAt val="0"/>
        <c:auto val="1"/>
        <c:lblAlgn val="ctr"/>
        <c:lblOffset val="100"/>
        <c:tickLblSkip val="1"/>
        <c:tickMarkSkip val="1"/>
      </c:catAx>
      <c:valAx>
        <c:axId val="132981504"/>
        <c:scaling>
          <c:orientation val="minMax"/>
          <c:max val="4500"/>
          <c:min val="0"/>
        </c:scaling>
        <c:axPos val="l"/>
        <c:majorGridlines>
          <c:spPr>
            <a:ln w="12717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951040"/>
        <c:crosses val="autoZero"/>
        <c:crossBetween val="between"/>
        <c:majorUnit val="500"/>
        <c:minorUnit val="500"/>
      </c:valAx>
      <c:spPr>
        <a:noFill/>
        <a:ln w="25434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5321100917431192"/>
          <c:y val="5.9322033898306044E-2"/>
          <c:w val="0.13914373088685136"/>
          <c:h val="0.20372241697122234"/>
        </c:manualLayout>
      </c:layout>
      <c:spPr>
        <a:noFill/>
        <a:ln w="25434">
          <a:noFill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5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9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52870090634442E-2"/>
          <c:y val="1.5527950310559023E-2"/>
          <c:w val="0.92598187311178826"/>
          <c:h val="0.770186335403726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CCFF"/>
            </a:solidFill>
            <a:ln w="127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6383553648959064E-3"/>
                  <c:y val="-2.8784847585466299E-2"/>
                </c:manualLayout>
              </c:layout>
              <c:showVal val="1"/>
            </c:dLbl>
            <c:dLbl>
              <c:idx val="1"/>
              <c:layout>
                <c:manualLayout>
                  <c:x val="-1.9475892508994713E-2"/>
                  <c:y val="-2.1380638517344442E-2"/>
                </c:manualLayout>
              </c:layout>
              <c:showVal val="1"/>
            </c:dLbl>
            <c:dLbl>
              <c:idx val="2"/>
              <c:layout>
                <c:manualLayout>
                  <c:x val="-2.3223775271789442E-3"/>
                  <c:y val="-3.8139852672238852E-3"/>
                </c:manualLayout>
              </c:layout>
              <c:showVal val="1"/>
            </c:dLbl>
            <c:dLbl>
              <c:idx val="3"/>
              <c:layout>
                <c:manualLayout>
                  <c:x val="8.6435254111500587E-4"/>
                  <c:y val="-4.1436136602842413E-3"/>
                </c:manualLayout>
              </c:layout>
              <c:showVal val="1"/>
            </c:dLbl>
            <c:dLbl>
              <c:idx val="4"/>
              <c:layout>
                <c:manualLayout>
                  <c:x val="-6.3991664760956173E-3"/>
                  <c:y val="-1.0009612477611398E-2"/>
                </c:manualLayout>
              </c:layout>
              <c:showVal val="1"/>
            </c:dLbl>
            <c:dLbl>
              <c:idx val="5"/>
              <c:layout>
                <c:manualLayout>
                  <c:x val="-1.5779375351764905E-3"/>
                  <c:y val="-3.6924432083722786E-2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5438066465256797"/>
                  <c:y val="0.53105590062111863"/>
                </c:manualLayout>
              </c:layout>
              <c:spPr>
                <a:noFill/>
                <a:ln w="25431">
                  <a:noFill/>
                </a:ln>
              </c:spPr>
              <c:txPr>
                <a:bodyPr/>
                <a:lstStyle/>
                <a:p>
                  <a:pPr>
                    <a:defRPr sz="876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дошкольное образование</c:v>
                </c:pt>
                <c:pt idx="1">
                  <c:v>общее образ-ие</c:v>
                </c:pt>
                <c:pt idx="2">
                  <c:v>дополнительное образование</c:v>
                </c:pt>
                <c:pt idx="3">
                  <c:v>молодежная политика</c:v>
                </c:pt>
                <c:pt idx="4">
                  <c:v>др.вопросы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FF00"/>
            </a:solidFill>
            <a:ln w="127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7.4271437352610983E-3"/>
                  <c:y val="2.5605553818408076E-3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+mn-lt"/>
                      </a:rPr>
                      <a:t>33 347,5</a:t>
                    </a:r>
                    <a:endParaRPr lang="en-US" sz="800">
                      <a:latin typeface="+mn-lt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-1.5627002835485657E-2"/>
                  <c:y val="-2.5583372083198753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+mn-lt"/>
                      </a:rPr>
                      <a:t>74 083,6</a:t>
                    </a:r>
                    <a:endParaRPr lang="en-US" sz="800">
                      <a:latin typeface="+mn-lt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-1.4092517153076254E-2"/>
                  <c:y val="-1.3937607979507979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+mn-lt"/>
                      </a:rPr>
                      <a:t>8328,8</a:t>
                    </a:r>
                    <a:endParaRPr lang="en-US" sz="800">
                      <a:latin typeface="+mn-lt"/>
                    </a:endParaRPr>
                  </a:p>
                </c:rich>
              </c:tx>
              <c:showVal val="1"/>
            </c:dLbl>
            <c:dLbl>
              <c:idx val="3"/>
              <c:layout>
                <c:manualLayout>
                  <c:x val="1.2265956492143699E-2"/>
                  <c:y val="-1.110733862709164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+mn-lt"/>
                      </a:rPr>
                      <a:t>3 066,2</a:t>
                    </a:r>
                    <a:endParaRPr lang="en-US" sz="800">
                      <a:latin typeface="+mn-lt"/>
                    </a:endParaRPr>
                  </a:p>
                </c:rich>
              </c:tx>
              <c:showVal val="1"/>
            </c:dLbl>
            <c:dLbl>
              <c:idx val="4"/>
              <c:layout>
                <c:manualLayout>
                  <c:x val="-1.2963651137552683E-3"/>
                  <c:y val="-2.094810350872208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+mn-lt"/>
                      </a:rPr>
                      <a:t>6 439,0</a:t>
                    </a:r>
                    <a:endParaRPr lang="en-US" sz="800">
                      <a:latin typeface="+mn-lt"/>
                    </a:endParaRPr>
                  </a:p>
                </c:rich>
              </c:tx>
              <c:showVal val="1"/>
            </c:dLbl>
            <c:dLbl>
              <c:idx val="5"/>
              <c:layout>
                <c:manualLayout>
                  <c:x val="5.2919443614717438E-3"/>
                  <c:y val="-6.2077489882123704E-3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8912386706948661"/>
                  <c:y val="0.55900621118012461"/>
                </c:manualLayout>
              </c:layout>
              <c:showVal val="1"/>
            </c:dLbl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дошкольное образование</c:v>
                </c:pt>
                <c:pt idx="1">
                  <c:v>общее образ-ие</c:v>
                </c:pt>
                <c:pt idx="2">
                  <c:v>дополнительное образование</c:v>
                </c:pt>
                <c:pt idx="3">
                  <c:v>молодежная политика</c:v>
                </c:pt>
                <c:pt idx="4">
                  <c:v>др.вопросы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333470.5</c:v>
                </c:pt>
                <c:pt idx="1">
                  <c:v>740830.6</c:v>
                </c:pt>
                <c:pt idx="2">
                  <c:v>83280.800000000003</c:v>
                </c:pt>
                <c:pt idx="3">
                  <c:v>30660.2</c:v>
                </c:pt>
                <c:pt idx="4">
                  <c:v>64390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00FF"/>
            </a:solidFill>
            <a:ln w="127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4275924770312015E-2"/>
                  <c:y val="-9.8265695127461236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+mn-lt"/>
                      </a:rPr>
                      <a:t>16 604,5</a:t>
                    </a:r>
                    <a:endParaRPr lang="en-US">
                      <a:latin typeface="+mn-lt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3.4034258629514952E-2"/>
                  <c:y val="-1.570697164659474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+mn-lt"/>
                      </a:rPr>
                      <a:t>47 521,7</a:t>
                    </a:r>
                    <a:endParaRPr lang="en-US">
                      <a:latin typeface="+mn-lt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3.1761724352577035E-2"/>
                  <c:y val="-2.033188992170202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+mn-lt"/>
                      </a:rPr>
                      <a:t>4 438,1</a:t>
                    </a:r>
                    <a:endParaRPr lang="en-US">
                      <a:latin typeface="+mn-lt"/>
                    </a:endParaRPr>
                  </a:p>
                </c:rich>
              </c:tx>
              <c:showVal val="1"/>
            </c:dLbl>
            <c:dLbl>
              <c:idx val="3"/>
              <c:layout>
                <c:manualLayout>
                  <c:x val="3.871270320951644E-2"/>
                  <c:y val="-9.8243585977745556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+mn-lt"/>
                      </a:rPr>
                      <a:t>1 902,5</a:t>
                    </a:r>
                    <a:endParaRPr lang="en-US">
                      <a:latin typeface="+mn-lt"/>
                    </a:endParaRPr>
                  </a:p>
                </c:rich>
              </c:tx>
              <c:showVal val="1"/>
            </c:dLbl>
            <c:dLbl>
              <c:idx val="4"/>
              <c:layout>
                <c:manualLayout>
                  <c:x val="3.5618410565998931E-2"/>
                  <c:y val="-2.5875285444915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+mn-lt"/>
                      </a:rPr>
                      <a:t>2 633,6</a:t>
                    </a:r>
                    <a:endParaRPr lang="en-US">
                      <a:latin typeface="+mn-lt"/>
                    </a:endParaRPr>
                  </a:p>
                </c:rich>
              </c:tx>
              <c:showVal val="1"/>
            </c:dLbl>
            <c:dLbl>
              <c:idx val="5"/>
              <c:layout>
                <c:manualLayout>
                  <c:x val="1.8204278143742144E-2"/>
                  <c:y val="-2.3853045680543713E-3"/>
                </c:manualLayout>
              </c:layout>
              <c:showVal val="1"/>
            </c:dLbl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дошкольное образование</c:v>
                </c:pt>
                <c:pt idx="1">
                  <c:v>общее образ-ие</c:v>
                </c:pt>
                <c:pt idx="2">
                  <c:v>дополнительное образование</c:v>
                </c:pt>
                <c:pt idx="3">
                  <c:v>молодежная политика</c:v>
                </c:pt>
                <c:pt idx="4">
                  <c:v>др.вопросы</c:v>
                </c:pt>
              </c:strCache>
            </c:strRef>
          </c:cat>
          <c:val>
            <c:numRef>
              <c:f>Sheet1!$B$4:$G$4</c:f>
              <c:numCache>
                <c:formatCode>0.0</c:formatCode>
                <c:ptCount val="6"/>
                <c:pt idx="0">
                  <c:v>166040.70000000001</c:v>
                </c:pt>
                <c:pt idx="1">
                  <c:v>475210.7</c:v>
                </c:pt>
                <c:pt idx="2">
                  <c:v>44380.1</c:v>
                </c:pt>
                <c:pt idx="3">
                  <c:v>19020.5</c:v>
                </c:pt>
                <c:pt idx="4">
                  <c:v>26330.6</c:v>
                </c:pt>
              </c:numCache>
            </c:numRef>
          </c:val>
        </c:ser>
        <c:gapWidth val="100"/>
        <c:gapDepth val="0"/>
        <c:shape val="box"/>
        <c:axId val="133111808"/>
        <c:axId val="133113344"/>
        <c:axId val="0"/>
      </c:bar3DChart>
      <c:catAx>
        <c:axId val="133111808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113344"/>
        <c:crossesAt val="0"/>
        <c:auto val="1"/>
        <c:lblAlgn val="ctr"/>
        <c:lblOffset val="100"/>
        <c:tickLblSkip val="1"/>
        <c:tickMarkSkip val="1"/>
      </c:catAx>
      <c:valAx>
        <c:axId val="133113344"/>
        <c:scaling>
          <c:orientation val="minMax"/>
          <c:max val="1200000"/>
          <c:min val="0"/>
        </c:scaling>
        <c:axPos val="l"/>
        <c:majorGridlines>
          <c:spPr>
            <a:ln w="12715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111808"/>
        <c:crosses val="autoZero"/>
        <c:crossBetween val="between"/>
        <c:majorUnit val="200000"/>
        <c:minorUnit val="200000"/>
      </c:valAx>
      <c:spPr>
        <a:noFill/>
        <a:ln w="25431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0845921450151705"/>
          <c:y val="0.12732919254658384"/>
          <c:w val="0.19184290030211484"/>
          <c:h val="8.5537773482285848E-2"/>
        </c:manualLayout>
      </c:layout>
      <c:spPr>
        <a:noFill/>
        <a:ln w="25431">
          <a:noFill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8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800" b="1" i="0" strike="noStrike">
                <a:solidFill>
                  <a:srgbClr val="000000"/>
                </a:solidFill>
                <a:latin typeface="+mn-lt"/>
                <a:cs typeface="Arial"/>
              </a:rPr>
              <a:t>Исполнение по разделу </a:t>
            </a:r>
          </a:p>
          <a:p>
            <a:pPr>
              <a:defRPr sz="108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800" b="1" i="0" strike="noStrike">
                <a:solidFill>
                  <a:srgbClr val="000000"/>
                </a:solidFill>
                <a:latin typeface="+mn-lt"/>
                <a:cs typeface="Arial"/>
              </a:rPr>
              <a:t>08"Культура и кинематография</a:t>
            </a:r>
            <a:r>
              <a:rPr lang="ru-RU" sz="1001" b="1" i="0" strike="noStrike">
                <a:solidFill>
                  <a:srgbClr val="000000"/>
                </a:solidFill>
                <a:latin typeface="Arial"/>
                <a:cs typeface="Arial"/>
              </a:rPr>
              <a:t>"</a:t>
            </a:r>
            <a:endParaRPr lang="ru-RU" sz="800" b="1" i="0" strike="noStrike">
              <a:solidFill>
                <a:srgbClr val="000000"/>
              </a:solidFill>
              <a:latin typeface="Arial Cyr"/>
            </a:endParaRPr>
          </a:p>
          <a:p>
            <a:pPr>
              <a:defRPr sz="108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 sz="800" b="1" i="0" strike="noStrike">
              <a:solidFill>
                <a:srgbClr val="000000"/>
              </a:solidFill>
              <a:latin typeface="Arial Cyr"/>
            </a:endParaRPr>
          </a:p>
          <a:p>
            <a:pPr>
              <a:defRPr sz="108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 sz="800" b="1" i="0" strike="noStrike">
              <a:solidFill>
                <a:srgbClr val="000000"/>
              </a:solidFill>
              <a:latin typeface="Arial Cyr"/>
            </a:endParaRPr>
          </a:p>
          <a:p>
            <a:pPr>
              <a:defRPr sz="108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 sz="800" b="1" i="0" strike="noStrike">
              <a:solidFill>
                <a:srgbClr val="000000"/>
              </a:solidFill>
              <a:latin typeface="Arial Cyr"/>
            </a:endParaRPr>
          </a:p>
        </c:rich>
      </c:tx>
      <c:layout>
        <c:manualLayout>
          <c:xMode val="edge"/>
          <c:yMode val="edge"/>
          <c:x val="0.35528330781010731"/>
          <c:y val="0"/>
        </c:manualLayout>
      </c:layout>
      <c:spPr>
        <a:noFill/>
        <a:ln w="25422">
          <a:noFill/>
        </a:ln>
      </c:spPr>
    </c:title>
    <c:view3D>
      <c:hPercent val="45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506891271056723E-2"/>
          <c:y val="0.12828947368421054"/>
          <c:w val="0.73660030627872208"/>
          <c:h val="0.5664621048376529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CCFF"/>
            </a:solidFill>
            <a:ln w="1271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983716358007081E-4"/>
                  <c:y val="-6.2019010395009004E-2"/>
                </c:manualLayout>
              </c:layout>
              <c:showVal val="1"/>
            </c:dLbl>
            <c:dLbl>
              <c:idx val="1"/>
              <c:layout>
                <c:manualLayout>
                  <c:x val="9.4768772598101247E-3"/>
                  <c:y val="-2.2060193679371981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2725880551301687"/>
                  <c:y val="0.77960526315790279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6202143950995465"/>
                  <c:y val="0.21710526315789688"/>
                </c:manualLayout>
              </c:layout>
              <c:showVal val="1"/>
            </c:dLbl>
            <c:spPr>
              <a:noFill/>
              <a:ln w="25422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культура</c:v>
                </c:pt>
                <c:pt idx="1">
                  <c:v>другие вопросы в области культуры, кинематографии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план  2017 г.</c:v>
                </c:pt>
              </c:strCache>
            </c:strRef>
          </c:tx>
          <c:spPr>
            <a:solidFill>
              <a:srgbClr val="FFFF00"/>
            </a:solidFill>
            <a:ln w="1271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3578945509364356E-3"/>
                  <c:y val="-4.83201386177016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 </a:t>
                    </a:r>
                    <a:r>
                      <a:rPr lang="en-US"/>
                      <a:t>111,6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1.5558320089314341E-2"/>
                  <c:y val="-2.06719020795790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437,1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992343032159268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5788667687596252"/>
                  <c:y val="0.71381578947368463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4318529862175111"/>
                  <c:y val="0.34539473684210531"/>
                </c:manualLayout>
              </c:layout>
              <c:showVal val="1"/>
            </c:dLbl>
            <c:spPr>
              <a:noFill/>
              <a:ln w="25422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культура</c:v>
                </c:pt>
                <c:pt idx="1">
                  <c:v>другие вопросы в области культуры, кинематографии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22111.599999999951</c:v>
                </c:pt>
                <c:pt idx="1">
                  <c:v>1437.1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00FF"/>
            </a:solidFill>
            <a:ln w="1271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947423907283877E-2"/>
                  <c:y val="-4.69544563187556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</a:t>
                    </a:r>
                    <a:r>
                      <a:rPr lang="en-US"/>
                      <a:t>753,1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3224227664333592E-2"/>
                  <c:y val="-3.5244372205355798E-2"/>
                </c:manualLayout>
              </c:layout>
              <c:showVal val="1"/>
            </c:dLbl>
            <c:spPr>
              <a:noFill/>
              <a:ln w="25422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культура</c:v>
                </c:pt>
                <c:pt idx="1">
                  <c:v>другие вопросы в области культуры, кинематографии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9753.1</c:v>
                </c:pt>
                <c:pt idx="1">
                  <c:v>622.6</c:v>
                </c:pt>
              </c:numCache>
            </c:numRef>
          </c:val>
        </c:ser>
        <c:gapWidth val="200"/>
        <c:gapDepth val="0"/>
        <c:shape val="box"/>
        <c:axId val="133173632"/>
        <c:axId val="133175168"/>
        <c:axId val="0"/>
      </c:bar3DChart>
      <c:catAx>
        <c:axId val="133173632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ru-RU"/>
          </a:p>
        </c:txPr>
        <c:crossAx val="133175168"/>
        <c:crossesAt val="0"/>
        <c:auto val="1"/>
        <c:lblAlgn val="ctr"/>
        <c:lblOffset val="100"/>
        <c:tickLblSkip val="1"/>
        <c:tickMarkSkip val="1"/>
      </c:catAx>
      <c:valAx>
        <c:axId val="133175168"/>
        <c:scaling>
          <c:orientation val="minMax"/>
          <c:max val="120000"/>
          <c:min val="0"/>
        </c:scaling>
        <c:axPos val="l"/>
        <c:majorGridlines>
          <c:spPr>
            <a:ln w="12711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173632"/>
        <c:crosses val="autoZero"/>
        <c:crossBetween val="between"/>
        <c:majorUnit val="20000"/>
        <c:minorUnit val="20000"/>
      </c:valAx>
      <c:spPr>
        <a:noFill/>
        <a:ln w="25422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1660919027384622"/>
          <c:y val="0.14283036958097794"/>
          <c:w val="0.19601837672281791"/>
          <c:h val="0.13797099609472871"/>
        </c:manualLayout>
      </c:layout>
      <c:spPr>
        <a:noFill/>
        <a:ln w="25422">
          <a:noFill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9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52870090634442E-2"/>
          <c:y val="1.5527950310559023E-2"/>
          <c:w val="0.92598187311178826"/>
          <c:h val="0.770186335403726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CCFF"/>
            </a:solidFill>
            <a:ln w="127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6383553648959064E-3"/>
                  <c:y val="-2.8784847585466299E-2"/>
                </c:manualLayout>
              </c:layout>
              <c:showVal val="1"/>
            </c:dLbl>
            <c:dLbl>
              <c:idx val="1"/>
              <c:layout>
                <c:manualLayout>
                  <c:x val="-1.9475892508994713E-2"/>
                  <c:y val="-2.1380638517344442E-2"/>
                </c:manualLayout>
              </c:layout>
              <c:showVal val="1"/>
            </c:dLbl>
            <c:dLbl>
              <c:idx val="2"/>
              <c:layout>
                <c:manualLayout>
                  <c:x val="-2.3223775271789442E-3"/>
                  <c:y val="-3.8139852672238852E-3"/>
                </c:manualLayout>
              </c:layout>
              <c:showVal val="1"/>
            </c:dLbl>
            <c:dLbl>
              <c:idx val="3"/>
              <c:layout>
                <c:manualLayout>
                  <c:x val="8.6435254111500587E-4"/>
                  <c:y val="-4.1436136602842413E-3"/>
                </c:manualLayout>
              </c:layout>
              <c:showVal val="1"/>
            </c:dLbl>
            <c:dLbl>
              <c:idx val="4"/>
              <c:layout>
                <c:manualLayout>
                  <c:x val="-6.3991664760956173E-3"/>
                  <c:y val="-1.0009612477611398E-2"/>
                </c:manualLayout>
              </c:layout>
              <c:showVal val="1"/>
            </c:dLbl>
            <c:dLbl>
              <c:idx val="5"/>
              <c:layout>
                <c:manualLayout>
                  <c:x val="-1.5779375351764905E-3"/>
                  <c:y val="-3.6924432083722786E-2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5438066465256797"/>
                  <c:y val="0.53105590062111863"/>
                </c:manualLayout>
              </c:layout>
              <c:spPr>
                <a:noFill/>
                <a:ln w="25431">
                  <a:noFill/>
                </a:ln>
              </c:spPr>
              <c:txPr>
                <a:bodyPr/>
                <a:lstStyle/>
                <a:p>
                  <a:pPr>
                    <a:defRPr sz="876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пенс. обеспечение</c:v>
                </c:pt>
                <c:pt idx="1">
                  <c:v>соц.обслуж. населения</c:v>
                </c:pt>
                <c:pt idx="2">
                  <c:v>соц.обесп. насел.</c:v>
                </c:pt>
                <c:pt idx="3">
                  <c:v>опека,попечительство</c:v>
                </c:pt>
                <c:pt idx="4">
                  <c:v>др.вопросы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план 2017</c:v>
                </c:pt>
              </c:strCache>
            </c:strRef>
          </c:tx>
          <c:spPr>
            <a:solidFill>
              <a:srgbClr val="FFFF00"/>
            </a:solidFill>
            <a:ln w="127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5169236163486267E-3"/>
                  <c:y val="-1.80072465784167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1471,3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3.2437666709416738E-2"/>
                  <c:y val="-3.822908610018343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15444,5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2.5613831866310256E-2"/>
                  <c:y val="-1.092922019990692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39 160,0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3.8589728769334998E-3"/>
                  <c:y val="1.21556916625975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15 486,3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1.2555463378682481E-2"/>
                  <c:y val="-4.9032581490802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3 396,1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5.2919443614717438E-3"/>
                  <c:y val="-6.2077489882123704E-3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8912386706948661"/>
                  <c:y val="0.55900621118012461"/>
                </c:manualLayout>
              </c:layout>
              <c:spPr>
                <a:noFill/>
                <a:ln w="25431">
                  <a:noFill/>
                </a:ln>
              </c:spPr>
              <c:txPr>
                <a:bodyPr/>
                <a:lstStyle/>
                <a:p>
                  <a:pPr>
                    <a:defRPr sz="876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пенс. обеспечение</c:v>
                </c:pt>
                <c:pt idx="1">
                  <c:v>соц.обслуж. населения</c:v>
                </c:pt>
                <c:pt idx="2">
                  <c:v>соц.обесп. насел.</c:v>
                </c:pt>
                <c:pt idx="3">
                  <c:v>опека,попечительство</c:v>
                </c:pt>
                <c:pt idx="4">
                  <c:v>др.вопросы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14710.3</c:v>
                </c:pt>
                <c:pt idx="1">
                  <c:v>15444.5</c:v>
                </c:pt>
                <c:pt idx="2">
                  <c:v>391600</c:v>
                </c:pt>
                <c:pt idx="3">
                  <c:v>154860.29999999999</c:v>
                </c:pt>
                <c:pt idx="4">
                  <c:v>33960.1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00FF"/>
            </a:solidFill>
            <a:ln w="127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96144872321343E-2"/>
                  <c:y val="-1.2770541091456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600,5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1322198897306801E-2"/>
                  <c:y val="-1.78403674785463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8 968,0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3.4204731018176282E-2"/>
                  <c:y val="-2.83542962950169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24 113,9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3.1333428245678648E-2"/>
                  <c:y val="-2.15591272203891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7 142,5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5.0547768530922105E-2"/>
                  <c:y val="-1.72979106121101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2 054,2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1.8204278143742144E-2"/>
                  <c:y val="-2.3853045680543713E-3"/>
                </c:manualLayout>
              </c:layout>
              <c:showVal val="1"/>
            </c:dLbl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пенс. обеспечение</c:v>
                </c:pt>
                <c:pt idx="1">
                  <c:v>соц.обслуж. населения</c:v>
                </c:pt>
                <c:pt idx="2">
                  <c:v>соц.обесп. насел.</c:v>
                </c:pt>
                <c:pt idx="3">
                  <c:v>опека,попечительство</c:v>
                </c:pt>
                <c:pt idx="4">
                  <c:v>др.вопросы</c:v>
                </c:pt>
              </c:strCache>
            </c:strRef>
          </c:cat>
          <c:val>
            <c:numRef>
              <c:f>Sheet1!$B$4:$G$4</c:f>
              <c:numCache>
                <c:formatCode>0.0</c:formatCode>
                <c:ptCount val="6"/>
                <c:pt idx="0">
                  <c:v>6000.5</c:v>
                </c:pt>
                <c:pt idx="1">
                  <c:v>89680</c:v>
                </c:pt>
                <c:pt idx="2">
                  <c:v>241130.9</c:v>
                </c:pt>
                <c:pt idx="3">
                  <c:v>71420.5</c:v>
                </c:pt>
                <c:pt idx="4">
                  <c:v>20540.2</c:v>
                </c:pt>
              </c:numCache>
            </c:numRef>
          </c:val>
        </c:ser>
        <c:gapWidth val="100"/>
        <c:gapDepth val="0"/>
        <c:shape val="box"/>
        <c:axId val="133314432"/>
        <c:axId val="133315968"/>
        <c:axId val="0"/>
      </c:bar3DChart>
      <c:catAx>
        <c:axId val="133314432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315968"/>
        <c:crossesAt val="0"/>
        <c:auto val="1"/>
        <c:lblAlgn val="ctr"/>
        <c:lblOffset val="100"/>
        <c:tickLblSkip val="1"/>
        <c:tickMarkSkip val="1"/>
      </c:catAx>
      <c:valAx>
        <c:axId val="133315968"/>
        <c:scaling>
          <c:orientation val="minMax"/>
          <c:max val="1200000"/>
          <c:min val="0"/>
        </c:scaling>
        <c:axPos val="l"/>
        <c:majorGridlines>
          <c:spPr>
            <a:ln w="12715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314432"/>
        <c:crosses val="autoZero"/>
        <c:crossBetween val="between"/>
        <c:majorUnit val="200000"/>
        <c:minorUnit val="200000"/>
      </c:valAx>
      <c:spPr>
        <a:noFill/>
        <a:ln w="25431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8010279359977477"/>
          <c:y val="2.1494442187810409E-3"/>
          <c:w val="0.19184290030211484"/>
          <c:h val="7.1241003914597548E-2"/>
        </c:manualLayout>
      </c:layout>
      <c:spPr>
        <a:noFill/>
        <a:ln w="25431">
          <a:noFill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8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30460624071347"/>
          <c:y val="0.14626865671641928"/>
          <c:w val="0.64338781575037163"/>
          <c:h val="0.74925373134328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CCFF"/>
            </a:solidFill>
            <a:ln w="1270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60707320431675E-3"/>
                  <c:y val="-2.5589529442686668E-2"/>
                </c:manualLayout>
              </c:layout>
              <c:showVal val="1"/>
            </c:dLbl>
            <c:dLbl>
              <c:idx val="1"/>
              <c:layout>
                <c:manualLayout>
                  <c:x val="1.8111605117217842E-2"/>
                  <c:y val="-7.2895904563635991E-3"/>
                </c:manualLayout>
              </c:layout>
              <c:showVal val="1"/>
            </c:dLbl>
            <c:dLbl>
              <c:idx val="2"/>
              <c:layout>
                <c:manualLayout>
                  <c:x val="1.0395978788343542E-2"/>
                  <c:y val="-1.1215300174031492E-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97919762258544518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52303120356612265"/>
                  <c:y val="0.70746268656716416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3640416047548289"/>
                  <c:y val="0.70447761194029845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4531946508172358"/>
                  <c:y val="0.51044776119402957"/>
                </c:manualLayout>
              </c:layout>
              <c:showVal val="1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1">
                  <c:v>массовый спорт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FF00"/>
            </a:solidFill>
            <a:ln w="1270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021843666272811E-2"/>
                  <c:y val="-9.684291003452538E-3"/>
                </c:manualLayout>
              </c:layout>
              <c:showVal val="1"/>
            </c:dLbl>
            <c:dLbl>
              <c:idx val="1"/>
              <c:layout>
                <c:manualLayout>
                  <c:x val="-5.1165001648406414E-2"/>
                  <c:y val="-4.261947936569752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1 001,0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9352943607047857E-2"/>
                  <c:y val="-1.2126295768658762E-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97919762258544518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57355126300148584"/>
                  <c:y val="0.63582089552239496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7206537890044551"/>
                  <c:y val="0.64477611940298563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7949479940564641"/>
                  <c:y val="0.53731343283582089"/>
                </c:manualLayout>
              </c:layout>
              <c:showVal val="1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1">
                  <c:v>массовый спорт</c:v>
                </c:pt>
              </c:strCache>
            </c:strRef>
          </c:cat>
          <c:val>
            <c:numRef>
              <c:f>Sheet1!$B$3:$D$3</c:f>
              <c:numCache>
                <c:formatCode>#,##0.00</c:formatCode>
                <c:ptCount val="3"/>
                <c:pt idx="1">
                  <c:v>10010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00FF"/>
            </a:solidFill>
            <a:ln w="1270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5493879797768E-2"/>
                  <c:y val="-1.5371173498812169E-2"/>
                </c:manualLayout>
              </c:layout>
              <c:showVal val="1"/>
            </c:dLbl>
            <c:dLbl>
              <c:idx val="1"/>
              <c:layout>
                <c:manualLayout>
                  <c:x val="1.8693653041203767E-2"/>
                  <c:y val="-1.4418114068874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295,2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9795945866924092E-2"/>
                  <c:y val="-2.0668451242551584E-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97919762258544518"/>
                  <c:y val="0"/>
                </c:manualLayout>
              </c:layout>
              <c:showVal val="1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1">
                  <c:v>массовый спорт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1">
                  <c:v>2950.2</c:v>
                </c:pt>
              </c:numCache>
            </c:numRef>
          </c:val>
        </c:ser>
        <c:gapWidth val="140"/>
        <c:gapDepth val="0"/>
        <c:shape val="box"/>
        <c:axId val="133298432"/>
        <c:axId val="133382144"/>
        <c:axId val="0"/>
      </c:bar3DChart>
      <c:catAx>
        <c:axId val="133298432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382144"/>
        <c:crossesAt val="0"/>
        <c:auto val="1"/>
        <c:lblAlgn val="ctr"/>
        <c:lblOffset val="100"/>
        <c:tickLblSkip val="1"/>
        <c:tickMarkSkip val="1"/>
      </c:catAx>
      <c:valAx>
        <c:axId val="133382144"/>
        <c:scaling>
          <c:orientation val="minMax"/>
          <c:max val="120000"/>
          <c:min val="0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298432"/>
        <c:crosses val="autoZero"/>
        <c:crossBetween val="between"/>
        <c:majorUnit val="40000"/>
        <c:minorUnit val="40000"/>
      </c:valAx>
      <c:spPr>
        <a:noFill/>
        <a:ln w="25405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2983998957287104"/>
          <c:y val="0.19369774489162594"/>
          <c:w val="0.19167904903417535"/>
          <c:h val="0.10902225900278729"/>
        </c:manualLayout>
      </c:layout>
      <c:spPr>
        <a:noFill/>
        <a:ln w="25405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5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800" b="1" i="0" strike="noStrike">
                <a:solidFill>
                  <a:srgbClr val="000000"/>
                </a:solidFill>
                <a:latin typeface="+mn-lt"/>
              </a:rPr>
              <a:t>Исполнение по разделу </a:t>
            </a:r>
          </a:p>
          <a:p>
            <a:pPr>
              <a:defRPr sz="1125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800" b="1" i="0" strike="noStrike">
                <a:solidFill>
                  <a:srgbClr val="000000"/>
                </a:solidFill>
                <a:latin typeface="+mn-lt"/>
              </a:rPr>
              <a:t>12"Средства массовой информации"</a:t>
            </a:r>
          </a:p>
          <a:p>
            <a:pPr>
              <a:defRPr sz="1125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 sz="800" b="1" i="0" strike="noStrike">
              <a:solidFill>
                <a:srgbClr val="000000"/>
              </a:solidFill>
              <a:latin typeface="Arial Cyr"/>
            </a:endParaRPr>
          </a:p>
          <a:p>
            <a:pPr>
              <a:defRPr sz="1125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 sz="800" b="1" i="0" strike="noStrike">
              <a:solidFill>
                <a:srgbClr val="000000"/>
              </a:solidFill>
              <a:latin typeface="Arial Cyr"/>
            </a:endParaRPr>
          </a:p>
          <a:p>
            <a:pPr>
              <a:defRPr sz="1125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 sz="800" b="1" i="0" strike="noStrike">
              <a:solidFill>
                <a:srgbClr val="000000"/>
              </a:solidFill>
              <a:latin typeface="Arial Cyr"/>
            </a:endParaRPr>
          </a:p>
        </c:rich>
      </c:tx>
      <c:layout>
        <c:manualLayout>
          <c:xMode val="edge"/>
          <c:yMode val="edge"/>
          <c:x val="0.38153846153846566"/>
          <c:y val="0"/>
        </c:manualLayout>
      </c:layout>
      <c:spPr>
        <a:noFill/>
        <a:ln w="25405">
          <a:noFill/>
        </a:ln>
      </c:spPr>
    </c:title>
    <c:view3D>
      <c:hPercent val="44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84613384049793E-2"/>
          <c:y val="0.11392420944024788"/>
          <c:w val="0.92615384615385066"/>
          <c:h val="0.756329113924055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CCFF"/>
            </a:solidFill>
            <a:ln w="1270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952932655065661E-2"/>
                  <c:y val="-3.0542544300190447E-2"/>
                </c:manualLayout>
              </c:layout>
              <c:showVal val="1"/>
            </c:dLbl>
            <c:dLbl>
              <c:idx val="1"/>
              <c:layout>
                <c:manualLayout>
                  <c:x val="8.336901970660027E-3"/>
                  <c:y val="-2.6672414481404116E-2"/>
                </c:manualLayout>
              </c:layout>
              <c:showVal val="1"/>
            </c:dLbl>
            <c:dLbl>
              <c:idx val="2"/>
              <c:layout>
                <c:manualLayout>
                  <c:x val="2.3009421580681585E-2"/>
                  <c:y val="-2.9319238131422336E-2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6923076923076927"/>
                  <c:y val="0.78164556962025311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2923076923077252"/>
                  <c:y val="0.75000000000000466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6461538461538463"/>
                  <c:y val="0.20886075949367089"/>
                </c:manualLayout>
              </c:layout>
              <c:showVal val="1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1">
                  <c:v>периодическая печать и издательство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FF00"/>
            </a:solidFill>
            <a:ln w="1270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202691850570932E-2"/>
                  <c:y val="-2.8961279138483072E-2"/>
                </c:manualLayout>
              </c:layout>
              <c:showVal val="1"/>
            </c:dLbl>
            <c:dLbl>
              <c:idx val="1"/>
              <c:layout>
                <c:manualLayout>
                  <c:x val="1.1837048133636299E-2"/>
                  <c:y val="-3.74535021955660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1 000,0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6643796160802202E-2"/>
                  <c:y val="-3.6937698724448652E-2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107692307692308"/>
                  <c:y val="0.66139240506329577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6"/>
                  <c:y val="0.68670886075949822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4615384615385341"/>
                  <c:y val="0.33227848101266499"/>
                </c:manualLayout>
              </c:layout>
              <c:showVal val="1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1">
                  <c:v>периодическая печать и издательство</c:v>
                </c:pt>
              </c:strCache>
            </c:strRef>
          </c:cat>
          <c:val>
            <c:numRef>
              <c:f>Sheet1!$B$3:$D$3</c:f>
              <c:numCache>
                <c:formatCode>0.0</c:formatCode>
                <c:ptCount val="3"/>
                <c:pt idx="1">
                  <c:v>1000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00FF"/>
            </a:solidFill>
            <a:ln w="1270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606455774401402E-2"/>
                  <c:y val="-2.6504450056176021E-2"/>
                </c:manualLayout>
              </c:layout>
              <c:showVal val="1"/>
            </c:dLbl>
            <c:dLbl>
              <c:idx val="1"/>
              <c:layout>
                <c:manualLayout>
                  <c:x val="3.0990583664474592E-2"/>
                  <c:y val="-3.41768045637496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527,2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7201406238478752E-2"/>
                  <c:y val="-1.8595228467382485E-2"/>
                </c:manualLayout>
              </c:layout>
              <c:showVal val="1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1">
                  <c:v>периодическая печать и издательство</c:v>
                </c:pt>
              </c:strCache>
            </c:strRef>
          </c:cat>
          <c:val>
            <c:numRef>
              <c:f>Sheet1!$B$4:$D$4</c:f>
              <c:numCache>
                <c:formatCode>0.0</c:formatCode>
                <c:ptCount val="3"/>
                <c:pt idx="1">
                  <c:v>527.20000000000005</c:v>
                </c:pt>
              </c:numCache>
            </c:numRef>
          </c:val>
        </c:ser>
        <c:gapWidth val="100"/>
        <c:gapDepth val="0"/>
        <c:shape val="box"/>
        <c:axId val="133519616"/>
        <c:axId val="133541888"/>
        <c:axId val="0"/>
      </c:bar3DChart>
      <c:catAx>
        <c:axId val="133519616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541888"/>
        <c:crossesAt val="0"/>
        <c:auto val="1"/>
        <c:lblAlgn val="ctr"/>
        <c:lblOffset val="100"/>
        <c:tickLblSkip val="1"/>
        <c:tickMarkSkip val="1"/>
      </c:catAx>
      <c:valAx>
        <c:axId val="133541888"/>
        <c:scaling>
          <c:orientation val="minMax"/>
          <c:max val="12000"/>
          <c:min val="0"/>
        </c:scaling>
        <c:axPos val="l"/>
        <c:majorGridlines>
          <c:spPr>
            <a:ln w="12703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519616"/>
        <c:crosses val="autoZero"/>
        <c:crossBetween val="between"/>
        <c:majorUnit val="3000"/>
        <c:minorUnit val="3000"/>
      </c:valAx>
      <c:spPr>
        <a:noFill/>
        <a:ln w="25405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7692307692308873"/>
          <c:y val="0.14556962025316456"/>
          <c:w val="0.19692307692307687"/>
          <c:h val="9.5823117182934445E-2"/>
        </c:manualLayout>
      </c:layout>
      <c:spPr>
        <a:noFill/>
        <a:ln w="25405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8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800" b="1" i="0" strike="noStrike">
                <a:solidFill>
                  <a:srgbClr val="000000"/>
                </a:solidFill>
                <a:latin typeface="+mn-lt"/>
                <a:cs typeface="Arial"/>
              </a:rPr>
              <a:t>Исполнение по разделу </a:t>
            </a:r>
          </a:p>
          <a:p>
            <a:pPr>
              <a:defRPr sz="108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800" b="1" i="0" strike="noStrike">
                <a:solidFill>
                  <a:srgbClr val="000000"/>
                </a:solidFill>
                <a:latin typeface="+mn-lt"/>
                <a:cs typeface="Arial"/>
              </a:rPr>
              <a:t>14"Межбюджетные трансферты"</a:t>
            </a:r>
            <a:endParaRPr lang="ru-RU" sz="800" b="1" i="0" strike="noStrike">
              <a:solidFill>
                <a:srgbClr val="000000"/>
              </a:solidFill>
              <a:latin typeface="+mn-lt"/>
            </a:endParaRPr>
          </a:p>
          <a:p>
            <a:pPr>
              <a:defRPr sz="108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 sz="800" b="1" i="0" strike="noStrike">
              <a:solidFill>
                <a:srgbClr val="000000"/>
              </a:solidFill>
              <a:latin typeface="Arial Cyr"/>
            </a:endParaRPr>
          </a:p>
          <a:p>
            <a:pPr>
              <a:defRPr sz="108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 sz="800" b="1" i="0" strike="noStrike">
              <a:solidFill>
                <a:srgbClr val="000000"/>
              </a:solidFill>
              <a:latin typeface="Arial Cyr"/>
            </a:endParaRPr>
          </a:p>
          <a:p>
            <a:pPr>
              <a:defRPr sz="108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 sz="800" b="1" i="0" strike="noStrike">
              <a:solidFill>
                <a:srgbClr val="000000"/>
              </a:solidFill>
              <a:latin typeface="Arial Cyr"/>
            </a:endParaRPr>
          </a:p>
        </c:rich>
      </c:tx>
      <c:layout>
        <c:manualLayout>
          <c:xMode val="edge"/>
          <c:yMode val="edge"/>
          <c:x val="0.35528330781010731"/>
          <c:y val="0"/>
        </c:manualLayout>
      </c:layout>
      <c:spPr>
        <a:noFill/>
        <a:ln w="25422">
          <a:noFill/>
        </a:ln>
      </c:spPr>
    </c:title>
    <c:view3D>
      <c:hPercent val="45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203914880927823E-2"/>
          <c:y val="2.7932042185175109E-2"/>
          <c:w val="0.73660030627872175"/>
          <c:h val="0.65131578947368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CCFF"/>
            </a:solidFill>
            <a:ln w="1271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983716358007081E-4"/>
                  <c:y val="-6.2019010395009004E-2"/>
                </c:manualLayout>
              </c:layout>
              <c:showVal val="1"/>
            </c:dLbl>
            <c:dLbl>
              <c:idx val="1"/>
              <c:layout>
                <c:manualLayout>
                  <c:x val="9.4768772598101247E-3"/>
                  <c:y val="-2.2060193679371964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2725880551301687"/>
                  <c:y val="0.77960526315790246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6202143950995465"/>
                  <c:y val="0.21710526315789677"/>
                </c:manualLayout>
              </c:layout>
              <c:showVal val="1"/>
            </c:dLbl>
            <c:spPr>
              <a:noFill/>
              <a:ln w="25422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1"/>
                <c:pt idx="0">
                  <c:v>дотации на выравнивание бюдж.обеспеченности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FF00"/>
            </a:solidFill>
            <a:ln w="1271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3578945509364356E-3"/>
                  <c:y val="-4.83201386177016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3 891,0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2522147510872357E-2"/>
                  <c:y val="-3.19101332216015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 </a:t>
                    </a:r>
                    <a:r>
                      <a:rPr lang="en-US"/>
                      <a:t>370,5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992343032159268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578866768759623"/>
                  <c:y val="0.71381578947368463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4318529862175089"/>
                  <c:y val="0.34539473684210531"/>
                </c:manualLayout>
              </c:layout>
              <c:showVal val="1"/>
            </c:dLbl>
            <c:spPr>
              <a:noFill/>
              <a:ln w="25422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1"/>
                <c:pt idx="0">
                  <c:v>дотации на выравнивание бюдж.обеспеченности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 formatCode="0.0">
                  <c:v>13891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00FF"/>
            </a:solidFill>
            <a:ln w="1271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963744843676881E-2"/>
                  <c:y val="-2.5740738743790483E-2"/>
                </c:manualLayout>
              </c:layout>
              <c:showVal val="1"/>
            </c:dLbl>
            <c:dLbl>
              <c:idx val="1"/>
              <c:layout>
                <c:manualLayout>
                  <c:x val="2.3224227664333592E-2"/>
                  <c:y val="-3.5244372205355777E-2"/>
                </c:manualLayout>
              </c:layout>
              <c:showVal val="1"/>
            </c:dLbl>
            <c:spPr>
              <a:noFill/>
              <a:ln w="25422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1"/>
                <c:pt idx="0">
                  <c:v>дотации на выравнивание бюдж.обеспеченности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 formatCode="0.0">
                  <c:v>6945.5</c:v>
                </c:pt>
              </c:numCache>
            </c:numRef>
          </c:val>
        </c:ser>
        <c:gapWidth val="200"/>
        <c:gapDepth val="0"/>
        <c:shape val="box"/>
        <c:axId val="133458944"/>
        <c:axId val="133485312"/>
        <c:axId val="0"/>
      </c:bar3DChart>
      <c:catAx>
        <c:axId val="133458944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485312"/>
        <c:crossesAt val="0"/>
        <c:auto val="1"/>
        <c:lblAlgn val="ctr"/>
        <c:lblOffset val="100"/>
        <c:tickLblSkip val="1"/>
        <c:tickMarkSkip val="1"/>
      </c:catAx>
      <c:valAx>
        <c:axId val="133485312"/>
        <c:scaling>
          <c:orientation val="minMax"/>
          <c:max val="120000"/>
          <c:min val="0"/>
        </c:scaling>
        <c:axPos val="l"/>
        <c:majorGridlines>
          <c:spPr>
            <a:ln w="12711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458944"/>
        <c:crosses val="autoZero"/>
        <c:crossBetween val="between"/>
        <c:majorUnit val="20000"/>
        <c:minorUnit val="20000"/>
      </c:valAx>
      <c:spPr>
        <a:noFill/>
        <a:ln w="25422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5471971078331883"/>
          <c:y val="0.12585964408246286"/>
          <c:w val="0.19601837672281791"/>
          <c:h val="0.13797099609472871"/>
        </c:manualLayout>
      </c:layout>
      <c:spPr>
        <a:noFill/>
        <a:ln w="25422">
          <a:noFill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9"/>
      <c:hPercent val="40"/>
      <c:rotY val="44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74550484094053E-2"/>
          <c:y val="1.3698630136986301E-2"/>
          <c:w val="0.92254495159060002"/>
          <c:h val="0.7748274843128131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план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511719230117315E-2"/>
                  <c:y val="-4.87380621239820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129 681,0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254820696316369E-3"/>
                  <c:y val="-4.46001214830455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9 885,7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8.8734622457908394E-3"/>
                  <c:y val="-4.47972128483949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9 066,0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2.7753673647936891E-4"/>
                  <c:y val="-6.63357705286839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4 611,4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7.6576142267930775E-3"/>
                  <c:y val="-4.23687664041994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38 296,7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9.0777224275537024E-3"/>
                  <c:y val="-5.333395825521871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Упр.образования</c:v>
                </c:pt>
                <c:pt idx="1">
                  <c:v>Упр.культуры</c:v>
                </c:pt>
                <c:pt idx="2">
                  <c:v>Админ.</c:v>
                </c:pt>
                <c:pt idx="3">
                  <c:v>Упр.соц.обеспечения</c:v>
                </c:pt>
                <c:pt idx="4">
                  <c:v>Упр.финансов</c:v>
                </c:pt>
                <c:pt idx="5">
                  <c:v>КРГ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129681</c:v>
                </c:pt>
                <c:pt idx="1">
                  <c:v>29885.7</c:v>
                </c:pt>
                <c:pt idx="2">
                  <c:v>39066</c:v>
                </c:pt>
                <c:pt idx="3">
                  <c:v>64611.4</c:v>
                </c:pt>
                <c:pt idx="4">
                  <c:v>38296.699999999997</c:v>
                </c:pt>
                <c:pt idx="5">
                  <c:v>442.4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gradFill rotWithShape="0">
              <a:gsLst>
                <a:gs pos="0">
                  <a:srgbClr val="FFFF00"/>
                </a:gs>
                <a:gs pos="100000">
                  <a:srgbClr val="FF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8978984769760944E-2"/>
                  <c:y val="-5.20528683914510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74 507,8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303658471262521E-2"/>
                  <c:y val="-5.6190163729533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13 481,4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3.6796971807095541E-2"/>
                  <c:y val="-6.30089988751407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14 927,7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3.5014908850679496E-2"/>
                  <c:y val="-6.62339082614672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38 714,3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3.8168514649954473E-2"/>
                  <c:y val="-5.05861767279090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13 721,2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2.1102362204724709E-2"/>
                  <c:y val="-5.4990313710786193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Упр.образования</c:v>
                </c:pt>
                <c:pt idx="1">
                  <c:v>Упр.культуры</c:v>
                </c:pt>
                <c:pt idx="2">
                  <c:v>Админ.</c:v>
                </c:pt>
                <c:pt idx="3">
                  <c:v>Упр.соц.обеспечения</c:v>
                </c:pt>
                <c:pt idx="4">
                  <c:v>Упр.финансов</c:v>
                </c:pt>
                <c:pt idx="5">
                  <c:v>КРГ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74507.8</c:v>
                </c:pt>
                <c:pt idx="1">
                  <c:v>13481.4</c:v>
                </c:pt>
                <c:pt idx="2">
                  <c:v>14927.7</c:v>
                </c:pt>
                <c:pt idx="3">
                  <c:v>38714.300000000003</c:v>
                </c:pt>
                <c:pt idx="4">
                  <c:v>13721.2</c:v>
                </c:pt>
                <c:pt idx="5">
                  <c:v>195.8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9279840019997447E-2"/>
                  <c:y val="-4.81437833515843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99</a:t>
                    </a:r>
                    <a:r>
                      <a:rPr lang="ru-RU"/>
                      <a:t> </a:t>
                    </a:r>
                    <a:r>
                      <a:rPr lang="en-US"/>
                      <a:t>717,7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3.2543646329923598E-2"/>
                  <c:y val="-4.64260717410324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 </a:t>
                    </a:r>
                    <a:r>
                      <a:rPr lang="en-US"/>
                      <a:t>809,2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3.1597764565143752E-2"/>
                  <c:y val="-5.85795525559304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 </a:t>
                    </a:r>
                    <a:r>
                      <a:rPr lang="en-US"/>
                      <a:t>128,5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6.9329476672558787E-2"/>
                  <c:y val="-4.14035745531808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  <a:r>
                      <a:rPr lang="ru-RU"/>
                      <a:t> </a:t>
                    </a:r>
                    <a:r>
                      <a:rPr lang="en-US"/>
                      <a:t>788,2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5.6246969128858876E-2"/>
                  <c:y val="-3.77790276215478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 </a:t>
                    </a:r>
                    <a:r>
                      <a:rPr lang="en-US"/>
                      <a:t>365,8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2.9594300712411002E-2"/>
                  <c:y val="-5.168197725284342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Упр.образования</c:v>
                </c:pt>
                <c:pt idx="1">
                  <c:v>Упр.культуры</c:v>
                </c:pt>
                <c:pt idx="2">
                  <c:v>Админ.</c:v>
                </c:pt>
                <c:pt idx="3">
                  <c:v>Упр.соц.обеспечения</c:v>
                </c:pt>
                <c:pt idx="4">
                  <c:v>Упр.финансов</c:v>
                </c:pt>
                <c:pt idx="5">
                  <c:v>КРГ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  <c:showSerName val="1"/>
        </c:dLbls>
        <c:gapDepth val="0"/>
        <c:shape val="box"/>
        <c:axId val="134705152"/>
        <c:axId val="134706688"/>
        <c:axId val="0"/>
      </c:bar3DChart>
      <c:catAx>
        <c:axId val="1347051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706688"/>
        <c:crosses val="autoZero"/>
        <c:auto val="1"/>
        <c:lblAlgn val="ctr"/>
        <c:lblOffset val="100"/>
        <c:tickLblSkip val="1"/>
        <c:tickMarkSkip val="1"/>
      </c:catAx>
      <c:valAx>
        <c:axId val="134706688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705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92254495159060002"/>
          <c:y val="4.1095890410958895E-2"/>
          <c:w val="6.6390041493775934E-2"/>
          <c:h val="0.21917808219178295"/>
        </c:manualLayout>
      </c:layout>
      <c:spPr>
        <a:noFill/>
        <a:ln w="25400">
          <a:noFill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8549618320610743E-2"/>
          <c:y val="3.614457831325301E-2"/>
          <c:w val="0.85801526717557586"/>
          <c:h val="0.867469879518075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план 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968102743122898E-3"/>
                  <c:y val="-6.73669780206166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  <a:r>
                      <a:rPr lang="ru-RU"/>
                      <a:t> 448,6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1.3291665160987418E-3"/>
                  <c:y val="-9.28177123414766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236</a:t>
                    </a:r>
                    <a:r>
                      <a:rPr lang="ru-RU"/>
                      <a:t> 570,1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3197103738207207E-2"/>
                  <c:y val="-9.46092679476612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  <a:r>
                      <a:rPr lang="ru-RU"/>
                      <a:t> </a:t>
                    </a:r>
                    <a:r>
                      <a:rPr lang="en-US"/>
                      <a:t>964,5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946564885496187"/>
                  <c:y val="0.14859437751004079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не программные расходы</c:v>
                </c:pt>
                <c:pt idx="1">
                  <c:v>программные расходы</c:v>
                </c:pt>
                <c:pt idx="2">
                  <c:v>расходы передаваемые поселениям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>
                  <c:v>354480.6</c:v>
                </c:pt>
                <c:pt idx="1">
                  <c:v>2365700.1</c:v>
                </c:pt>
                <c:pt idx="2">
                  <c:v>299640.5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фактическое исполнение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0294802709843138E-2"/>
                  <c:y val="-6.20002864344011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 210,5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7182408975833081E-2"/>
                  <c:y val="-5.81472822246941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129</a:t>
                    </a:r>
                    <a:r>
                      <a:rPr lang="ru-RU"/>
                      <a:t> </a:t>
                    </a:r>
                    <a:r>
                      <a:rPr lang="en-US"/>
                      <a:t>418</a:t>
                    </a:r>
                    <a:r>
                      <a:rPr lang="ru-RU"/>
                      <a:t>,7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5.7128683959997699E-2"/>
                  <c:y val="-4.49355308932199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 919,0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7099236641221369"/>
                  <c:y val="0.32931726907630687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не программные расходы</c:v>
                </c:pt>
                <c:pt idx="1">
                  <c:v>программные расходы</c:v>
                </c:pt>
                <c:pt idx="2">
                  <c:v>расходы передаваемые поселениям</c:v>
                </c:pt>
              </c:strCache>
            </c:strRef>
          </c:cat>
          <c:val>
            <c:numRef>
              <c:f>Sheet1!$B$3:$D$3</c:f>
              <c:numCache>
                <c:formatCode>0.0</c:formatCode>
                <c:ptCount val="3"/>
                <c:pt idx="0">
                  <c:v>152100.5</c:v>
                </c:pt>
                <c:pt idx="1">
                  <c:v>1294180.7</c:v>
                </c:pt>
                <c:pt idx="2">
                  <c:v>109190</c:v>
                </c:pt>
              </c:numCache>
            </c:numRef>
          </c:val>
        </c:ser>
        <c:dLbls>
          <c:showVal val="1"/>
        </c:dLbls>
        <c:gapDepth val="0"/>
        <c:shape val="box"/>
        <c:axId val="133622784"/>
        <c:axId val="134873856"/>
        <c:axId val="0"/>
      </c:bar3DChart>
      <c:catAx>
        <c:axId val="1336227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873856"/>
        <c:crosses val="autoZero"/>
        <c:auto val="1"/>
        <c:lblAlgn val="ctr"/>
        <c:lblOffset val="100"/>
        <c:tickLblSkip val="1"/>
        <c:tickMarkSkip val="1"/>
      </c:catAx>
      <c:valAx>
        <c:axId val="134873856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622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648854961832066"/>
          <c:y val="2.4096385542168676E-2"/>
          <c:w val="0.14198473282442842"/>
          <c:h val="0.25702811244979917"/>
        </c:manualLayout>
      </c:layout>
      <c:spPr>
        <a:noFill/>
        <a:ln w="2540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9"/>
      <c:hPercent val="40"/>
      <c:rotY val="44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159297670059445E-2"/>
          <c:y val="1.7765042979942695E-2"/>
          <c:w val="0.92254495159060002"/>
          <c:h val="0.74657534246575363"/>
        </c:manualLayout>
      </c:layout>
      <c:bar3DChart>
        <c:barDir val="col"/>
        <c:grouping val="clustered"/>
        <c:ser>
          <c:idx val="3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FFFF00"/>
                </a:gs>
                <a:gs pos="100000">
                  <a:srgbClr val="FF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75392377473313965"/>
                  <c:y val="-1.0279781811492208E-2"/>
                </c:manualLayout>
              </c:layout>
              <c:showVal val="1"/>
            </c:dLbl>
            <c:dLbl>
              <c:idx val="2"/>
              <c:layout>
                <c:manualLayout>
                  <c:x val="-0.41672166557097495"/>
                  <c:y val="-1.0279781811492208E-2"/>
                </c:manualLayout>
              </c:layout>
              <c:showVal val="1"/>
            </c:dLbl>
            <c:dLbl>
              <c:idx val="3"/>
              <c:layout>
                <c:manualLayout>
                  <c:x val="0.48965693047104886"/>
                  <c:y val="-1.0279781811492208E-2"/>
                </c:manualLayout>
              </c:layout>
              <c:showVal val="1"/>
            </c:dLbl>
            <c:dLbl>
              <c:idx val="4"/>
              <c:layout>
                <c:manualLayout>
                  <c:x val="0.40156802997088825"/>
                  <c:y val="-1.0279781811492208E-2"/>
                </c:manualLayout>
              </c:layout>
              <c:showVal val="1"/>
            </c:dLbl>
            <c:dLbl>
              <c:idx val="5"/>
              <c:layout>
                <c:manualLayout>
                  <c:x val="0.31347912947071832"/>
                  <c:y val="-1.0279781811492208E-2"/>
                </c:manualLayout>
              </c:layout>
              <c:showVal val="1"/>
            </c:dLbl>
            <c:dLbl>
              <c:idx val="6"/>
              <c:layout>
                <c:manualLayout>
                  <c:x val="0.22539022897055147"/>
                  <c:y val="-1.0279781811492208E-2"/>
                </c:manualLayout>
              </c:layout>
              <c:showVal val="1"/>
            </c:dLbl>
            <c:spPr>
              <a:noFill/>
              <a:ln w="25439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5"/>
                <c:pt idx="0">
                  <c:v>НДФЛ</c:v>
                </c:pt>
                <c:pt idx="1">
                  <c:v>Акцизы</c:v>
                </c:pt>
                <c:pt idx="2">
                  <c:v> совокупный д-д</c:v>
                </c:pt>
                <c:pt idx="3">
                  <c:v> за польз.прир.ресур.</c:v>
                </c:pt>
                <c:pt idx="4">
                  <c:v>госпошлина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00FFFF"/>
            </a:solidFill>
            <a:ln w="127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162333495367932E-2"/>
                  <c:y val="-2.819616139562892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14 498,0</a:t>
                    </a:r>
                  </a:p>
                </c:rich>
              </c:tx>
            </c:dLbl>
            <c:dLbl>
              <c:idx val="1"/>
              <c:layout>
                <c:manualLayout>
                  <c:x val="-3.1540319086440509E-3"/>
                  <c:y val="-4.088066796367233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2 495,0,0</a:t>
                    </a:r>
                  </a:p>
                </c:rich>
              </c:tx>
            </c:dLbl>
            <c:dLbl>
              <c:idx val="2"/>
              <c:layout>
                <c:manualLayout>
                  <c:x val="1.5014379661612334E-2"/>
                  <c:y val="-2.465051136846818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2 611,0</a:t>
                    </a:r>
                  </a:p>
                </c:rich>
              </c:tx>
            </c:dLbl>
            <c:dLbl>
              <c:idx val="3"/>
              <c:layout>
                <c:manualLayout>
                  <c:x val="1.1367391966947841E-2"/>
                  <c:y val="-3.431349238717874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60,0</a:t>
                    </a:r>
                  </a:p>
                </c:rich>
              </c:tx>
            </c:dLbl>
            <c:dLbl>
              <c:idx val="4"/>
              <c:layout>
                <c:manualLayout>
                  <c:x val="1.8173408226065949E-2"/>
                  <c:y val="-4.273072323971442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535,0</a:t>
                    </a:r>
                  </a:p>
                </c:rich>
              </c:tx>
            </c:dLbl>
            <c:dLbl>
              <c:idx val="5"/>
              <c:layout>
                <c:manualLayout>
                  <c:x val="0.29390380238606351"/>
                  <c:y val="-1.0279781811492208E-2"/>
                </c:manualLayout>
              </c:layout>
              <c:showVal val="1"/>
            </c:dLbl>
            <c:dLbl>
              <c:idx val="6"/>
              <c:layout>
                <c:manualLayout>
                  <c:x val="0.20581490188589732"/>
                  <c:y val="-1.0279781811492208E-2"/>
                </c:manualLayout>
              </c:layout>
              <c:showVal val="1"/>
            </c:dLbl>
            <c:spPr>
              <a:noFill/>
              <a:ln w="2543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5"/>
                <c:pt idx="0">
                  <c:v>НДФЛ</c:v>
                </c:pt>
                <c:pt idx="1">
                  <c:v>Акцизы</c:v>
                </c:pt>
                <c:pt idx="2">
                  <c:v> совокупный д-д</c:v>
                </c:pt>
                <c:pt idx="3">
                  <c:v> за польз.прир.ресур.</c:v>
                </c:pt>
                <c:pt idx="4">
                  <c:v>госпошлина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14498</c:v>
                </c:pt>
                <c:pt idx="1">
                  <c:v>2611</c:v>
                </c:pt>
                <c:pt idx="2">
                  <c:v>2495</c:v>
                </c:pt>
                <c:pt idx="3">
                  <c:v>60</c:v>
                </c:pt>
                <c:pt idx="4">
                  <c:v>535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9999FF"/>
            </a:solidFill>
            <a:ln w="127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7080468286582541E-2"/>
                  <c:y val="-4.91101164701778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6  011,7</a:t>
                    </a:r>
                  </a:p>
                </c:rich>
              </c:tx>
            </c:dLbl>
            <c:dLbl>
              <c:idx val="1"/>
              <c:layout>
                <c:manualLayout>
                  <c:x val="2.7453625680527213E-2"/>
                  <c:y val="-6.88119903019618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180,0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3.5549778469696147E-2"/>
                  <c:y val="-2.226591854550288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ru-RU" baseline="0"/>
                      <a:t> 315,6</a:t>
                    </a:r>
                    <a:endParaRPr lang="ru-RU"/>
                  </a:p>
                </c:rich>
              </c:tx>
            </c:dLbl>
            <c:dLbl>
              <c:idx val="3"/>
              <c:layout>
                <c:manualLayout>
                  <c:x val="3.1566016173461046E-2"/>
                  <c:y val="-2.63093132754482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59,0  </a:t>
                    </a:r>
                  </a:p>
                </c:rich>
              </c:tx>
            </c:dLbl>
            <c:dLbl>
              <c:idx val="4"/>
              <c:layout>
                <c:manualLayout>
                  <c:x val="4.7194127930092533E-2"/>
                  <c:y val="-2.72284401743148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274,1 </a:t>
                    </a:r>
                  </a:p>
                </c:rich>
              </c:tx>
            </c:dLbl>
            <c:dLbl>
              <c:idx val="5"/>
              <c:layout>
                <c:manualLayout>
                  <c:x val="0.27432847530140886"/>
                  <c:y val="-1.0279781811492208E-2"/>
                </c:manualLayout>
              </c:layout>
              <c:showVal val="1"/>
            </c:dLbl>
            <c:dLbl>
              <c:idx val="6"/>
              <c:layout>
                <c:manualLayout>
                  <c:x val="1.2482931066850281E-2"/>
                  <c:y val="-5.1854654381559145E-2"/>
                </c:manualLayout>
              </c:layout>
              <c:showVal val="1"/>
            </c:dLbl>
            <c:spPr>
              <a:noFill/>
              <a:ln w="25439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5"/>
                <c:pt idx="0">
                  <c:v>НДФЛ</c:v>
                </c:pt>
                <c:pt idx="1">
                  <c:v>Акцизы</c:v>
                </c:pt>
                <c:pt idx="2">
                  <c:v> совокупный д-д</c:v>
                </c:pt>
                <c:pt idx="3">
                  <c:v> за польз.прир.ресур.</c:v>
                </c:pt>
                <c:pt idx="4">
                  <c:v>госпошлина</c:v>
                </c:pt>
              </c:strCache>
            </c:strRef>
          </c:cat>
          <c:val>
            <c:numRef>
              <c:f>Sheet1!$B$4:$H$4</c:f>
              <c:numCache>
                <c:formatCode>0.0</c:formatCode>
                <c:ptCount val="7"/>
                <c:pt idx="0">
                  <c:v>6011.7</c:v>
                </c:pt>
                <c:pt idx="1">
                  <c:v>1315.6</c:v>
                </c:pt>
                <c:pt idx="2">
                  <c:v>1180</c:v>
                </c:pt>
                <c:pt idx="3">
                  <c:v>59</c:v>
                </c:pt>
                <c:pt idx="4">
                  <c:v>274.10000000000002</c:v>
                </c:pt>
              </c:numCache>
            </c:numRef>
          </c:val>
        </c:ser>
        <c:dLbls>
          <c:showVal val="1"/>
        </c:dLbls>
        <c:gapDepth val="0"/>
        <c:shape val="box"/>
        <c:axId val="130804736"/>
        <c:axId val="131339008"/>
        <c:axId val="0"/>
      </c:bar3DChart>
      <c:catAx>
        <c:axId val="130804736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1339008"/>
        <c:crosses val="autoZero"/>
        <c:auto val="1"/>
        <c:lblAlgn val="ctr"/>
        <c:lblOffset val="100"/>
        <c:tickLblSkip val="1"/>
        <c:tickMarkSkip val="1"/>
      </c:catAx>
      <c:valAx>
        <c:axId val="131339008"/>
        <c:scaling>
          <c:orientation val="minMax"/>
        </c:scaling>
        <c:axPos val="l"/>
        <c:majorGridlines>
          <c:spPr>
            <a:ln w="12719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804736"/>
        <c:crosses val="autoZero"/>
        <c:crossBetween val="between"/>
      </c:valAx>
      <c:spPr>
        <a:noFill/>
        <a:ln w="25439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8751967999353425"/>
          <c:y val="9.162455491268473E-2"/>
          <c:w val="0.14260873643490771"/>
          <c:h val="5.8404932206752372E-2"/>
        </c:manualLayout>
      </c:layout>
      <c:spPr>
        <a:noFill/>
        <a:ln w="25439">
          <a:noFill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1"/>
      <c:hPercent val="41"/>
      <c:rotY val="44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6062176165803108E-2"/>
          <c:y val="0"/>
          <c:w val="0.93393782383419865"/>
          <c:h val="0.79310344827586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2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0.15786166763153756"/>
                  <c:y val="-5.9766088389609793E-3"/>
                </c:manualLayout>
              </c:layout>
              <c:showVal val="1"/>
            </c:dLbl>
            <c:dLbl>
              <c:idx val="1"/>
              <c:layout>
                <c:manualLayout>
                  <c:x val="-0.24264778419909969"/>
                  <c:y val="-5.9766088389609793E-3"/>
                </c:manualLayout>
              </c:layout>
              <c:showVal val="1"/>
            </c:dLbl>
            <c:dLbl>
              <c:idx val="2"/>
              <c:layout>
                <c:manualLayout>
                  <c:x val="0.44458695847686847"/>
                  <c:y val="-5.9766088389609793E-3"/>
                </c:manualLayout>
              </c:layout>
              <c:showVal val="1"/>
            </c:dLbl>
            <c:dLbl>
              <c:idx val="3"/>
              <c:layout>
                <c:manualLayout>
                  <c:x val="0.58518957680050099"/>
                  <c:y val="-5.9766088389609793E-3"/>
                </c:manualLayout>
              </c:layout>
              <c:showVal val="1"/>
            </c:dLbl>
            <c:dLbl>
              <c:idx val="4"/>
              <c:layout>
                <c:manualLayout>
                  <c:x val="0.50040359408785251"/>
                  <c:y val="-5.9766088389609793E-3"/>
                </c:manualLayout>
              </c:layout>
              <c:showVal val="1"/>
            </c:dLbl>
            <c:dLbl>
              <c:idx val="5"/>
              <c:layout>
                <c:manualLayout>
                  <c:x val="-0.58179171504964344"/>
                  <c:y val="-5.9766088389609793E-3"/>
                </c:manualLayout>
              </c:layout>
              <c:showVal val="1"/>
            </c:dLbl>
            <c:dLbl>
              <c:idx val="6"/>
              <c:layout>
                <c:manualLayout>
                  <c:x val="0.33083149480767693"/>
                  <c:y val="-5.9766088389609793E-3"/>
                </c:manualLayout>
              </c:layout>
              <c:showVal val="1"/>
            </c:dLbl>
            <c:dLbl>
              <c:idx val="7"/>
              <c:layout>
                <c:manualLayout>
                  <c:x val="0.24604551209503439"/>
                  <c:y val="-5.9766088389609793E-3"/>
                </c:manualLayout>
              </c:layout>
              <c:showVal val="1"/>
            </c:dLbl>
            <c:dLbl>
              <c:idx val="8"/>
              <c:layout>
                <c:manualLayout>
                  <c:x val="0.16125952938239521"/>
                  <c:y val="-5.9766088389609793E-3"/>
                </c:manualLayout>
              </c:layout>
              <c:showVal val="1"/>
            </c:dLbl>
            <c:numFmt formatCode="#,##0.0_р_.;[Red]\-#,##0.0_р_." sourceLinked="0"/>
            <c:spPr>
              <a:noFill/>
              <a:ln w="25452">
                <a:noFill/>
              </a:ln>
            </c:spPr>
            <c:txPr>
              <a:bodyPr/>
              <a:lstStyle/>
              <a:p>
                <a:pPr>
                  <a:defRPr sz="6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7"/>
                <c:pt idx="0">
                  <c:v> от сдачи в аренду имущества</c:v>
                </c:pt>
                <c:pt idx="1">
                  <c:v> арендная платы за земельные участки</c:v>
                </c:pt>
                <c:pt idx="2">
                  <c:v> при пользовании природными ресурсами</c:v>
                </c:pt>
                <c:pt idx="3">
                  <c:v> от оказания услуг</c:v>
                </c:pt>
                <c:pt idx="4">
                  <c:v>от реализации имущества</c:v>
                </c:pt>
                <c:pt idx="5">
                  <c:v> от продажи земельных участков</c:v>
                </c:pt>
                <c:pt idx="6">
                  <c:v>штрафы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план</c:v>
                </c:pt>
              </c:strCache>
            </c:strRef>
          </c:tx>
          <c:spPr>
            <a:gradFill rotWithShape="0">
              <a:gsLst>
                <a:gs pos="0">
                  <a:srgbClr val="FFFF00"/>
                </a:gs>
                <a:gs pos="100000">
                  <a:srgbClr val="FF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2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1820895422496323E-3"/>
                  <c:y val="1.0507710803085915E-2"/>
                </c:manualLayout>
              </c:layout>
              <c:tx>
                <c:rich>
                  <a:bodyPr/>
                  <a:lstStyle/>
                  <a:p>
                    <a:pPr>
                      <a:defRPr sz="601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720,0
  </a:t>
                    </a:r>
                  </a:p>
                </c:rich>
              </c:tx>
              <c:spPr>
                <a:noFill/>
                <a:ln w="25452">
                  <a:noFill/>
                </a:ln>
              </c:spPr>
            </c:dLbl>
            <c:dLbl>
              <c:idx val="1"/>
              <c:layout>
                <c:manualLayout>
                  <c:x val="-1.3447466962932225E-2"/>
                  <c:y val="1.3553816389735981E-3"/>
                </c:manualLayout>
              </c:layout>
              <c:tx>
                <c:rich>
                  <a:bodyPr/>
                  <a:lstStyle/>
                  <a:p>
                    <a:pPr>
                      <a:defRPr sz="601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3 150,0  </a:t>
                    </a:r>
                  </a:p>
                </c:rich>
              </c:tx>
              <c:spPr>
                <a:noFill/>
                <a:ln w="25452">
                  <a:noFill/>
                </a:ln>
              </c:spPr>
            </c:dLbl>
            <c:dLbl>
              <c:idx val="2"/>
              <c:layout>
                <c:manualLayout>
                  <c:x val="-6.5512614153152154E-3"/>
                  <c:y val="-1.3337579516413206E-2"/>
                </c:manualLayout>
              </c:layout>
              <c:tx>
                <c:rich>
                  <a:bodyPr/>
                  <a:lstStyle/>
                  <a:p>
                    <a:pPr>
                      <a:defRPr sz="601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599,0</a:t>
                    </a:r>
                  </a:p>
                </c:rich>
              </c:tx>
              <c:spPr>
                <a:noFill/>
                <a:ln w="25452">
                  <a:noFill/>
                </a:ln>
              </c:spPr>
            </c:dLbl>
            <c:dLbl>
              <c:idx val="3"/>
              <c:layout>
                <c:manualLayout>
                  <c:x val="7.7447118940137033E-2"/>
                  <c:y val="-6.11740165441908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200,0</a:t>
                    </a:r>
                    <a:r>
                      <a:rPr lang="en-US"/>
                      <a:t>  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0.48498792436150201"/>
                  <c:y val="-5.9766088389609793E-3"/>
                </c:manualLayout>
              </c:layout>
              <c:showVal val="1"/>
            </c:dLbl>
            <c:dLbl>
              <c:idx val="5"/>
              <c:layout>
                <c:manualLayout>
                  <c:x val="-1.2690517382734723E-2"/>
                  <c:y val="-7.6803897996067134E-3"/>
                </c:manualLayout>
              </c:layout>
              <c:tx>
                <c:rich>
                  <a:bodyPr/>
                  <a:lstStyle/>
                  <a:p>
                    <a:pPr>
                      <a:defRPr sz="601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350,0  </a:t>
                    </a:r>
                  </a:p>
                </c:rich>
              </c:tx>
              <c:spPr>
                <a:noFill/>
                <a:ln w="25452">
                  <a:noFill/>
                </a:ln>
              </c:spPr>
            </c:dLbl>
            <c:dLbl>
              <c:idx val="6"/>
              <c:layout>
                <c:manualLayout>
                  <c:x val="-4.6985754489996005E-3"/>
                  <c:y val="-1.8600192670557281E-2"/>
                </c:manualLayout>
              </c:layout>
              <c:tx>
                <c:rich>
                  <a:bodyPr/>
                  <a:lstStyle/>
                  <a:p>
                    <a:pPr>
                      <a:defRPr sz="601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500,0  </a:t>
                    </a:r>
                  </a:p>
                </c:rich>
              </c:tx>
              <c:spPr>
                <a:noFill/>
                <a:ln w="25452">
                  <a:noFill/>
                </a:ln>
              </c:spPr>
            </c:dLbl>
            <c:dLbl>
              <c:idx val="7"/>
              <c:layout>
                <c:manualLayout>
                  <c:x val="-0.21608240108957921"/>
                  <c:y val="-1.7375381161277997E-2"/>
                </c:manualLayout>
              </c:layout>
              <c:tx>
                <c:rich>
                  <a:bodyPr/>
                  <a:lstStyle/>
                  <a:p>
                    <a:pPr>
                      <a:defRPr sz="601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2,0  </a:t>
                    </a:r>
                  </a:p>
                </c:rich>
              </c:tx>
              <c:spPr>
                <a:noFill/>
                <a:ln w="25452">
                  <a:noFill/>
                </a:ln>
              </c:spPr>
            </c:dLbl>
            <c:dLbl>
              <c:idx val="8"/>
              <c:layout>
                <c:manualLayout>
                  <c:x val="0.14584385965602994"/>
                  <c:y val="-5.9766088389609793E-3"/>
                </c:manualLayout>
              </c:layout>
              <c:showVal val="1"/>
            </c:dLbl>
            <c:numFmt formatCode="#,##0.0_р_.;[Red]\-#,##0.0_р_." sourceLinked="0"/>
            <c:spPr>
              <a:noFill/>
              <a:ln w="25452">
                <a:noFill/>
              </a:ln>
            </c:spPr>
            <c:txPr>
              <a:bodyPr/>
              <a:lstStyle/>
              <a:p>
                <a:pPr>
                  <a:defRPr sz="6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7"/>
                <c:pt idx="0">
                  <c:v> от сдачи в аренду имущества</c:v>
                </c:pt>
                <c:pt idx="1">
                  <c:v> арендная платы за земельные участки</c:v>
                </c:pt>
                <c:pt idx="2">
                  <c:v> при пользовании природными ресурсами</c:v>
                </c:pt>
                <c:pt idx="3">
                  <c:v> от оказания услуг</c:v>
                </c:pt>
                <c:pt idx="4">
                  <c:v>от реализации имущества</c:v>
                </c:pt>
                <c:pt idx="5">
                  <c:v> от продажи земельных участков</c:v>
                </c:pt>
                <c:pt idx="6">
                  <c:v>штрафы</c:v>
                </c:pt>
              </c:strCache>
            </c:strRef>
          </c:cat>
          <c:val>
            <c:numRef>
              <c:f>Sheet1!$B$3:$J$3</c:f>
              <c:numCache>
                <c:formatCode>#,##0.0_ ;[Red]\-#,##0.0\ </c:formatCode>
                <c:ptCount val="9"/>
                <c:pt idx="0">
                  <c:v>720</c:v>
                </c:pt>
                <c:pt idx="1">
                  <c:v>3150</c:v>
                </c:pt>
                <c:pt idx="2">
                  <c:v>599</c:v>
                </c:pt>
                <c:pt idx="3">
                  <c:v>0</c:v>
                </c:pt>
                <c:pt idx="4">
                  <c:v>200</c:v>
                </c:pt>
                <c:pt idx="5">
                  <c:v>350</c:v>
                </c:pt>
                <c:pt idx="6">
                  <c:v>500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00FFFF"/>
            </a:solidFill>
            <a:ln w="1272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171357723931002E-2"/>
                  <c:y val="-1.93775626378352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275,5 </a:t>
                    </a:r>
                  </a:p>
                </c:rich>
              </c:tx>
            </c:dLbl>
            <c:dLbl>
              <c:idx val="1"/>
              <c:layout>
                <c:manualLayout>
                  <c:x val="2.497625748332695E-2"/>
                  <c:y val="-1.43563449917596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1 523,0  </a:t>
                    </a:r>
                  </a:p>
                </c:rich>
              </c:tx>
            </c:dLbl>
            <c:dLbl>
              <c:idx val="2"/>
              <c:layout>
                <c:manualLayout>
                  <c:x val="2.1832942365417496E-2"/>
                  <c:y val="-2.29924444479829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418,8  </a:t>
                    </a:r>
                  </a:p>
                </c:rich>
              </c:tx>
            </c:dLbl>
            <c:dLbl>
              <c:idx val="3"/>
              <c:layout>
                <c:manualLayout>
                  <c:x val="8.0852388139115508E-3"/>
                  <c:y val="-2.38631242884325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34,6 </a:t>
                    </a:r>
                  </a:p>
                </c:rich>
              </c:tx>
            </c:dLbl>
            <c:dLbl>
              <c:idx val="4"/>
              <c:layout>
                <c:manualLayout>
                  <c:x val="0.46957225463512975"/>
                  <c:y val="-5.9766088389609793E-3"/>
                </c:manualLayout>
              </c:layout>
              <c:showVal val="1"/>
            </c:dLbl>
            <c:dLbl>
              <c:idx val="5"/>
              <c:layout>
                <c:manualLayout>
                  <c:x val="2.2852916866054979E-2"/>
                  <c:y val="-1.96527153013862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234,7  </a:t>
                    </a:r>
                  </a:p>
                </c:rich>
              </c:tx>
            </c:dLbl>
            <c:dLbl>
              <c:idx val="6"/>
              <c:layout>
                <c:manualLayout>
                  <c:x val="2.0251981889429404E-2"/>
                  <c:y val="-2.68219708127993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231,4 </a:t>
                    </a:r>
                  </a:p>
                </c:rich>
              </c:tx>
            </c:dLbl>
            <c:dLbl>
              <c:idx val="7"/>
              <c:layout>
                <c:manualLayout>
                  <c:x val="-0.2277667310285747"/>
                  <c:y val="-2.83859461955526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2,0 </a:t>
                    </a:r>
                  </a:p>
                </c:rich>
              </c:tx>
            </c:dLbl>
            <c:dLbl>
              <c:idx val="8"/>
              <c:layout>
                <c:manualLayout>
                  <c:x val="0.1304283237845823"/>
                  <c:y val="0.93446226263439369"/>
                </c:manualLayout>
              </c:layout>
              <c:showVal val="1"/>
            </c:dLbl>
            <c:spPr>
              <a:noFill/>
              <a:ln w="25452">
                <a:noFill/>
              </a:ln>
            </c:spPr>
            <c:txPr>
              <a:bodyPr/>
              <a:lstStyle/>
              <a:p>
                <a:pPr>
                  <a:defRPr sz="6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7"/>
                <c:pt idx="0">
                  <c:v> от сдачи в аренду имущества</c:v>
                </c:pt>
                <c:pt idx="1">
                  <c:v> арендная платы за земельные участки</c:v>
                </c:pt>
                <c:pt idx="2">
                  <c:v> при пользовании природными ресурсами</c:v>
                </c:pt>
                <c:pt idx="3">
                  <c:v> от оказания услуг</c:v>
                </c:pt>
                <c:pt idx="4">
                  <c:v>от реализации имущества</c:v>
                </c:pt>
                <c:pt idx="5">
                  <c:v> от продажи земельных участков</c:v>
                </c:pt>
                <c:pt idx="6">
                  <c:v>штрафы</c:v>
                </c:pt>
              </c:strCache>
            </c:strRef>
          </c:cat>
          <c:val>
            <c:numRef>
              <c:f>Sheet1!$B$4:$J$4</c:f>
              <c:numCache>
                <c:formatCode>#,##0.0_ ;[Red]\-#,##0.0\ </c:formatCode>
                <c:ptCount val="9"/>
                <c:pt idx="0">
                  <c:v>275.5</c:v>
                </c:pt>
                <c:pt idx="1">
                  <c:v>1523</c:v>
                </c:pt>
                <c:pt idx="2">
                  <c:v>418.8</c:v>
                </c:pt>
                <c:pt idx="3">
                  <c:v>34.6</c:v>
                </c:pt>
                <c:pt idx="4">
                  <c:v>2</c:v>
                </c:pt>
                <c:pt idx="5">
                  <c:v>234.7</c:v>
                </c:pt>
                <c:pt idx="6">
                  <c:v>231.4</c:v>
                </c:pt>
                <c:pt idx="7">
                  <c:v>2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FFFFCC"/>
            </a:solidFill>
            <a:ln w="12726">
              <a:solidFill>
                <a:srgbClr val="000000"/>
              </a:solidFill>
              <a:prstDash val="solid"/>
            </a:ln>
          </c:spPr>
          <c:dLbls>
            <c:dLbl>
              <c:idx val="1"/>
              <c:delete val="1"/>
            </c:dLbl>
            <c:spPr>
              <a:noFill/>
              <a:ln w="25452">
                <a:noFill/>
              </a:ln>
            </c:spPr>
            <c:txPr>
              <a:bodyPr/>
              <a:lstStyle/>
              <a:p>
                <a:pPr>
                  <a:defRPr sz="12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7"/>
                <c:pt idx="0">
                  <c:v> от сдачи в аренду имущества</c:v>
                </c:pt>
                <c:pt idx="1">
                  <c:v> арендная платы за земельные участки</c:v>
                </c:pt>
                <c:pt idx="2">
                  <c:v> при пользовании природными ресурсами</c:v>
                </c:pt>
                <c:pt idx="3">
                  <c:v> от оказания услуг</c:v>
                </c:pt>
                <c:pt idx="4">
                  <c:v>от реализации имущества</c:v>
                </c:pt>
                <c:pt idx="5">
                  <c:v> от продажи земельных участков</c:v>
                </c:pt>
                <c:pt idx="6">
                  <c:v>штрафы</c:v>
                </c:pt>
              </c:strCache>
            </c:strRef>
          </c:cat>
          <c:val>
            <c:numRef>
              <c:f>Sheet1!$B$5:$J$5</c:f>
              <c:numCache>
                <c:formatCode>General</c:formatCode>
                <c:ptCount val="9"/>
              </c:numCache>
            </c:numRef>
          </c:val>
        </c:ser>
        <c:dLbls>
          <c:showVal val="1"/>
        </c:dLbls>
        <c:gapDepth val="0"/>
        <c:shape val="box"/>
        <c:axId val="132198400"/>
        <c:axId val="132199936"/>
        <c:axId val="0"/>
      </c:bar3DChart>
      <c:catAx>
        <c:axId val="132198400"/>
        <c:scaling>
          <c:orientation val="minMax"/>
        </c:scaling>
        <c:axPos val="b"/>
        <c:numFmt formatCode="General" sourceLinked="1"/>
        <c:tickLblPos val="low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1" b="0" i="0" u="none" strike="noStrike" baseline="0">
                <a:solidFill>
                  <a:srgbClr val="000000"/>
                </a:solidFill>
                <a:latin typeface="+mn-lt"/>
                <a:ea typeface="Times New Roman"/>
                <a:cs typeface="Times New Roman"/>
              </a:defRPr>
            </a:pPr>
            <a:endParaRPr lang="ru-RU"/>
          </a:p>
        </c:txPr>
        <c:crossAx val="132199936"/>
        <c:crosses val="autoZero"/>
        <c:auto val="1"/>
        <c:lblAlgn val="ctr"/>
        <c:lblOffset val="100"/>
        <c:tickLblSkip val="1"/>
        <c:tickMarkSkip val="1"/>
      </c:catAx>
      <c:valAx>
        <c:axId val="132199936"/>
        <c:scaling>
          <c:orientation val="minMax"/>
        </c:scaling>
        <c:axPos val="l"/>
        <c:majorGridlines>
          <c:spPr>
            <a:ln w="12726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198400"/>
        <c:crosses val="autoZero"/>
        <c:crossBetween val="between"/>
      </c:valAx>
      <c:spPr>
        <a:noFill/>
        <a:ln w="2545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977649463172603"/>
          <c:y val="2.201370662000602E-2"/>
          <c:w val="0.88943089430894307"/>
          <c:h val="0.797833935018050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план</c:v>
                </c:pt>
              </c:strCache>
            </c:strRef>
          </c:tx>
          <c:spPr>
            <a:gradFill rotWithShape="0">
              <a:gsLst>
                <a:gs pos="0">
                  <a:srgbClr val="FFFF00"/>
                </a:gs>
                <a:gs pos="100000">
                  <a:srgbClr val="FF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3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5675360944737E-2"/>
                  <c:y val="-3.8575129785972911E-2"/>
                </c:manualLayout>
              </c:layout>
              <c:showVal val="1"/>
            </c:dLbl>
            <c:dLbl>
              <c:idx val="1"/>
              <c:layout>
                <c:manualLayout>
                  <c:x val="-2.2330203203650811E-2"/>
                  <c:y val="-1.4628953194929932E-2"/>
                </c:manualLayout>
              </c:layout>
              <c:showVal val="1"/>
            </c:dLbl>
            <c:dLbl>
              <c:idx val="2"/>
              <c:layout>
                <c:manualLayout>
                  <c:x val="-3.3275555105507511E-2"/>
                  <c:y val="-5.8581219014289883E-4"/>
                </c:manualLayout>
              </c:layout>
              <c:showVal val="1"/>
            </c:dLbl>
            <c:dLbl>
              <c:idx val="3"/>
              <c:layout>
                <c:manualLayout>
                  <c:x val="-1.2005744527372346E-2"/>
                  <c:y val="-7.3377806940799362E-3"/>
                </c:manualLayout>
              </c:layout>
              <c:showVal val="1"/>
            </c:dLbl>
            <c:numFmt formatCode="#,##0.0_р_.;[Red]\-#,##0.0_р_." sourceLinked="0"/>
            <c:spPr>
              <a:noFill/>
              <a:ln w="25470">
                <a:noFill/>
              </a:ln>
            </c:spPr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трансферты</c:v>
                </c:pt>
                <c:pt idx="4">
                  <c:v>возврат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94891</c:v>
                </c:pt>
                <c:pt idx="1">
                  <c:v>20902.3</c:v>
                </c:pt>
                <c:pt idx="2">
                  <c:v>149978.6</c:v>
                </c:pt>
                <c:pt idx="3">
                  <c:v>4787.4000000000005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gradFill rotWithShape="0">
              <a:gsLst>
                <a:gs pos="0">
                  <a:srgbClr val="00FFFF"/>
                </a:gs>
                <a:gs pos="100000">
                  <a:srgbClr val="00FF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3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887199365139405E-2"/>
                  <c:y val="-4.0380435297573493E-2"/>
                </c:manualLayout>
              </c:layout>
              <c:showVal val="1"/>
            </c:dLbl>
            <c:dLbl>
              <c:idx val="1"/>
              <c:layout>
                <c:manualLayout>
                  <c:x val="4.0150025922857907E-2"/>
                  <c:y val="-2.9571668124817811E-2"/>
                </c:manualLayout>
              </c:layout>
              <c:showVal val="1"/>
            </c:dLbl>
            <c:dLbl>
              <c:idx val="2"/>
              <c:layout>
                <c:manualLayout>
                  <c:x val="3.6116993466549202E-2"/>
                  <c:y val="-5.0327198307491883E-2"/>
                </c:manualLayout>
              </c:layout>
              <c:showVal val="1"/>
            </c:dLbl>
            <c:dLbl>
              <c:idx val="3"/>
              <c:layout>
                <c:manualLayout>
                  <c:x val="2.2874557709422566E-2"/>
                  <c:y val="1.6123505395159111E-3"/>
                </c:manualLayout>
              </c:layout>
              <c:showVal val="1"/>
            </c:dLbl>
            <c:dLbl>
              <c:idx val="4"/>
              <c:layout>
                <c:manualLayout>
                  <c:x val="3.7525744873849215E-2"/>
                  <c:y val="-2.6120589093029993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solidFill>
                          <a:schemeClr val="tx1"/>
                        </a:solidFill>
                      </a:rPr>
                      <a:t>122,5</a:t>
                    </a:r>
                    <a:r>
                      <a:rPr lang="en-US" b="0">
                        <a:solidFill>
                          <a:schemeClr val="tx1"/>
                        </a:solidFill>
                      </a:rPr>
                      <a:t>  </a:t>
                    </a:r>
                  </a:p>
                </c:rich>
              </c:tx>
              <c:showVal val="1"/>
            </c:dLbl>
            <c:numFmt formatCode="#,##0.0_р_.;[Red]\-#,##0.0_р_." sourceLinked="0"/>
            <c:spPr>
              <a:noFill/>
              <a:ln w="25470">
                <a:noFill/>
              </a:ln>
            </c:spPr>
            <c:txPr>
              <a:bodyPr/>
              <a:lstStyle/>
              <a:p>
                <a:pPr>
                  <a:defRPr sz="802" b="0" i="0" u="none" strike="noStrike" baseline="0">
                    <a:solidFill>
                      <a:schemeClr val="tx1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трансферты</c:v>
                </c:pt>
                <c:pt idx="4">
                  <c:v>возврат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>
                  <c:v>46396.4</c:v>
                </c:pt>
                <c:pt idx="1">
                  <c:v>4560.9000000000005</c:v>
                </c:pt>
                <c:pt idx="2">
                  <c:v>92985.5</c:v>
                </c:pt>
                <c:pt idx="3">
                  <c:v>1293.5</c:v>
                </c:pt>
                <c:pt idx="4">
                  <c:v>122.5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3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78159286215841661"/>
                  <c:y val="5.8106460181648431E-19"/>
                </c:manualLayout>
              </c:layout>
              <c:showVal val="1"/>
            </c:dLbl>
            <c:dLbl>
              <c:idx val="1"/>
              <c:layout>
                <c:manualLayout>
                  <c:x val="0.61522808441237364"/>
                  <c:y val="5.8106460181648431E-19"/>
                </c:manualLayout>
              </c:layout>
              <c:showVal val="1"/>
            </c:dLbl>
            <c:dLbl>
              <c:idx val="2"/>
              <c:layout>
                <c:manualLayout>
                  <c:x val="0.44886313915190068"/>
                  <c:y val="5.8106460181648431E-19"/>
                </c:manualLayout>
              </c:layout>
              <c:showVal val="1"/>
            </c:dLbl>
            <c:numFmt formatCode="#,##0.0_р_.;[Red]\-#,##0.0_р_." sourceLinked="0"/>
            <c:spPr>
              <a:noFill/>
              <a:ln w="25470">
                <a:noFill/>
              </a:ln>
            </c:spPr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трансферты</c:v>
                </c:pt>
                <c:pt idx="4">
                  <c:v>возврат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00FF00"/>
                </a:gs>
                <a:gs pos="100000">
                  <a:srgbClr val="00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3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75599833250963133"/>
                  <c:y val="5.8106460181648431E-19"/>
                </c:manualLayout>
              </c:layout>
              <c:showVal val="1"/>
            </c:dLbl>
            <c:dLbl>
              <c:idx val="1"/>
              <c:layout>
                <c:manualLayout>
                  <c:x val="0.58963338724914616"/>
                  <c:y val="5.8106460181648431E-19"/>
                </c:manualLayout>
              </c:layout>
              <c:showVal val="1"/>
            </c:dLbl>
            <c:dLbl>
              <c:idx val="2"/>
              <c:layout>
                <c:manualLayout>
                  <c:x val="0.42326860950310302"/>
                  <c:y val="5.8106460181648431E-19"/>
                </c:manualLayout>
              </c:layout>
              <c:showVal val="1"/>
            </c:dLbl>
            <c:numFmt formatCode="#,##0.0_р_.;[Red]\-#,##0.0_р_." sourceLinked="0"/>
            <c:spPr>
              <a:noFill/>
              <a:ln w="25470">
                <a:noFill/>
              </a:ln>
            </c:spPr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трансферты</c:v>
                </c:pt>
                <c:pt idx="4">
                  <c:v>возврат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FF00FF"/>
                </a:gs>
                <a:gs pos="100000">
                  <a:srgbClr val="FF00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35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0.56403885760035422"/>
                  <c:y val="5.8106460181648431E-19"/>
                </c:manualLayout>
              </c:layout>
              <c:showVal val="1"/>
            </c:dLbl>
            <c:dLbl>
              <c:idx val="2"/>
              <c:layout>
                <c:manualLayout>
                  <c:x val="0.39767407985431186"/>
                  <c:y val="5.8106460181648431E-19"/>
                </c:manualLayout>
              </c:layout>
              <c:showVal val="1"/>
            </c:dLbl>
            <c:numFmt formatCode="#,##0.0_р_.;[Red]\-#,##0.0_р_." sourceLinked="0"/>
            <c:spPr>
              <a:noFill/>
              <a:ln w="25470">
                <a:noFill/>
              </a:ln>
            </c:spPr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трансферты</c:v>
                </c:pt>
                <c:pt idx="4">
                  <c:v>возврат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gapDepth val="0"/>
        <c:shape val="box"/>
        <c:axId val="132331776"/>
        <c:axId val="132358144"/>
        <c:axId val="0"/>
      </c:bar3DChart>
      <c:catAx>
        <c:axId val="132331776"/>
        <c:scaling>
          <c:orientation val="minMax"/>
        </c:scaling>
        <c:axPos val="b"/>
        <c:numFmt formatCode="General" sourceLinked="1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358144"/>
        <c:crosses val="autoZero"/>
        <c:auto val="1"/>
        <c:lblAlgn val="ctr"/>
        <c:lblOffset val="100"/>
        <c:tickLblSkip val="1"/>
        <c:tickMarkSkip val="1"/>
      </c:catAx>
      <c:valAx>
        <c:axId val="132358144"/>
        <c:scaling>
          <c:orientation val="minMax"/>
        </c:scaling>
        <c:axPos val="l"/>
        <c:majorGridlines>
          <c:spPr>
            <a:ln w="12735">
              <a:solidFill>
                <a:srgbClr val="FFFFFF"/>
              </a:solidFill>
              <a:prstDash val="solid"/>
            </a:ln>
          </c:spPr>
        </c:majorGridlines>
        <c:numFmt formatCode="0.0" sourceLinked="1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331776"/>
        <c:crosses val="autoZero"/>
        <c:crossBetween val="between"/>
      </c:valAx>
      <c:spPr>
        <a:noFill/>
        <a:ln w="2547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7380952380952384E-2"/>
          <c:y val="2.4615384615384615E-2"/>
          <c:w val="0.77529761904761962"/>
          <c:h val="0.886153846153846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6 месяцев 2017 года</c:v>
                </c:pt>
              </c:strCache>
            </c:strRef>
          </c:tx>
          <c:spPr>
            <a:solidFill>
              <a:srgbClr val="FF00FF"/>
            </a:solidFill>
            <a:ln w="1273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4659472040987578E-2"/>
                  <c:y val="-3.40573053368328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8840,4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1.8556177114304165E-3"/>
                  <c:y val="-3.87945256842894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2720,0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2.1507416866837239E-2"/>
                  <c:y val="-9.907199100112486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145</a:t>
                    </a:r>
                    <a:r>
                      <a:rPr lang="ru-RU"/>
                      <a:t> </a:t>
                    </a:r>
                    <a:r>
                      <a:rPr lang="en-US"/>
                      <a:t>236,3</a:t>
                    </a:r>
                  </a:p>
                </c:rich>
              </c:tx>
              <c:showVal val="1"/>
            </c:dLbl>
            <c:spPr>
              <a:noFill/>
              <a:ln w="25467">
                <a:noFill/>
              </a:ln>
            </c:spPr>
            <c:txPr>
              <a:bodyPr/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>
                  <c:v>88400.4</c:v>
                </c:pt>
                <c:pt idx="1">
                  <c:v>27200</c:v>
                </c:pt>
                <c:pt idx="2">
                  <c:v>1452360.3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6 месяцев 2016 года</c:v>
                </c:pt>
              </c:strCache>
            </c:strRef>
          </c:tx>
          <c:spPr>
            <a:solidFill>
              <a:srgbClr val="FFFF00"/>
            </a:solidFill>
            <a:ln w="1273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194509760570661E-2"/>
                  <c:y val="-2.65548056492938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9448,2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7151172954068239E-2"/>
                  <c:y val="-1.66973118744772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3321,6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3.6299293889448601E-2"/>
                  <c:y val="-2.68257573572534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153</a:t>
                    </a:r>
                    <a:r>
                      <a:rPr lang="ru-RU"/>
                      <a:t> </a:t>
                    </a:r>
                    <a:r>
                      <a:rPr lang="en-US"/>
                      <a:t>748,7</a:t>
                    </a:r>
                  </a:p>
                </c:rich>
              </c:tx>
              <c:showVal val="1"/>
            </c:dLbl>
            <c:spPr>
              <a:noFill/>
              <a:ln w="25467">
                <a:noFill/>
              </a:ln>
            </c:spPr>
            <c:txPr>
              <a:bodyPr/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Sheet1!$B$3:$D$3</c:f>
              <c:numCache>
                <c:formatCode>0.0</c:formatCode>
                <c:ptCount val="3"/>
                <c:pt idx="0">
                  <c:v>94480.2</c:v>
                </c:pt>
                <c:pt idx="1">
                  <c:v>33210.6</c:v>
                </c:pt>
                <c:pt idx="2">
                  <c:v>1537480.7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6 месяцев 2015 г</c:v>
                </c:pt>
              </c:strCache>
            </c:strRef>
          </c:tx>
          <c:spPr>
            <a:solidFill>
              <a:srgbClr val="00FF00"/>
            </a:solidFill>
            <a:ln w="1273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7977367482472393E-2"/>
                  <c:y val="-3.11589176352956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8864,0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2366150560516104E-2"/>
                  <c:y val="-2.86567304086989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4591,5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8.3110055817459796E-2"/>
                  <c:y val="-2.07327209098862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145</a:t>
                    </a:r>
                    <a:r>
                      <a:rPr lang="ru-RU"/>
                      <a:t> </a:t>
                    </a:r>
                    <a:r>
                      <a:rPr lang="en-US"/>
                      <a:t>092,0</a:t>
                    </a:r>
                  </a:p>
                </c:rich>
              </c:tx>
              <c:showVal val="1"/>
            </c:dLbl>
            <c:spPr>
              <a:noFill/>
              <a:ln w="25467">
                <a:noFill/>
              </a:ln>
            </c:spPr>
            <c:txPr>
              <a:bodyPr/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Sheet1!$B$4:$D$4</c:f>
              <c:numCache>
                <c:formatCode>0.0</c:formatCode>
                <c:ptCount val="3"/>
                <c:pt idx="0">
                  <c:v>88640</c:v>
                </c:pt>
                <c:pt idx="1">
                  <c:v>45910.5</c:v>
                </c:pt>
                <c:pt idx="2">
                  <c:v>1450920</c:v>
                </c:pt>
              </c:numCache>
            </c:numRef>
          </c:val>
        </c:ser>
        <c:dLbls>
          <c:showVal val="1"/>
        </c:dLbls>
        <c:gapDepth val="0"/>
        <c:shape val="box"/>
        <c:axId val="132466560"/>
        <c:axId val="132468096"/>
        <c:axId val="0"/>
      </c:bar3DChart>
      <c:catAx>
        <c:axId val="132466560"/>
        <c:scaling>
          <c:orientation val="minMax"/>
        </c:scaling>
        <c:axPos val="b"/>
        <c:numFmt formatCode="General" sourceLinked="1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468096"/>
        <c:crosses val="autoZero"/>
        <c:auto val="1"/>
        <c:lblAlgn val="ctr"/>
        <c:lblOffset val="100"/>
        <c:tickLblSkip val="1"/>
        <c:tickMarkSkip val="1"/>
      </c:catAx>
      <c:valAx>
        <c:axId val="132468096"/>
        <c:scaling>
          <c:orientation val="minMax"/>
          <c:max val="1500000"/>
        </c:scaling>
        <c:axPos val="l"/>
        <c:majorGridlines>
          <c:spPr>
            <a:ln w="12733">
              <a:solidFill>
                <a:srgbClr val="FFFFFF"/>
              </a:solidFill>
              <a:prstDash val="solid"/>
            </a:ln>
          </c:spPr>
        </c:majorGridlines>
        <c:numFmt formatCode="0.0" sourceLinked="1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466560"/>
        <c:crosses val="autoZero"/>
        <c:crossBetween val="between"/>
      </c:valAx>
      <c:spPr>
        <a:noFill/>
        <a:ln w="25467">
          <a:noFill/>
        </a:ln>
      </c:spPr>
    </c:plotArea>
    <c:legend>
      <c:legendPos val="r"/>
      <c:layout>
        <c:manualLayout>
          <c:xMode val="edge"/>
          <c:yMode val="edge"/>
          <c:x val="0.84713708095642759"/>
          <c:y val="0.22769230769230794"/>
          <c:w val="0.1528629190435723"/>
          <c:h val="0.35076923076923078"/>
        </c:manualLayout>
      </c:layout>
      <c:spPr>
        <a:noFill/>
        <a:ln w="25467">
          <a:noFill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hPercent val="54"/>
      <c:rotY val="44"/>
      <c:depthPercent val="13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382057183277234E-2"/>
          <c:y val="1.8857513931980527E-2"/>
          <c:w val="0.93811533052039464"/>
          <c:h val="0.67875647668394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CCFF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3813972776370246E-2"/>
                  <c:y val="0.15067353307398137"/>
                </c:manualLayout>
              </c:layout>
              <c:showVal val="1"/>
            </c:dLbl>
            <c:dLbl>
              <c:idx val="1"/>
              <c:layout>
                <c:manualLayout>
                  <c:x val="-5.0544862419940786E-2"/>
                  <c:y val="0.12995746128963326"/>
                </c:manualLayout>
              </c:layout>
              <c:showVal val="1"/>
            </c:dLbl>
            <c:dLbl>
              <c:idx val="2"/>
              <c:layout>
                <c:manualLayout>
                  <c:x val="-3.1111351133231033E-2"/>
                  <c:y val="9.9818300084742767E-2"/>
                </c:manualLayout>
              </c:layout>
              <c:showVal val="1"/>
            </c:dLbl>
            <c:dLbl>
              <c:idx val="3"/>
              <c:layout>
                <c:manualLayout>
                  <c:x val="3.4735662263183482E-2"/>
                  <c:y val="0.12627443253230292"/>
                </c:manualLayout>
              </c:layout>
              <c:showVal val="1"/>
            </c:dLbl>
            <c:dLbl>
              <c:idx val="4"/>
              <c:layout>
                <c:manualLayout>
                  <c:x val="0.38526739793712583"/>
                  <c:y val="-8.0732202562603748E-3"/>
                </c:manualLayout>
              </c:layout>
              <c:showVal val="1"/>
            </c:dLbl>
            <c:dLbl>
              <c:idx val="5"/>
              <c:layout>
                <c:manualLayout>
                  <c:x val="4.254580082715833E-2"/>
                  <c:y val="5.3846046592865545E-3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77074542897328724"/>
                  <c:y val="0.49481865284974608"/>
                </c:manualLayout>
              </c:layout>
              <c:showVal val="1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функционирование представительных органов</c:v>
                </c:pt>
                <c:pt idx="1">
                  <c:v>функционирование органов исполнительной власти</c:v>
                </c:pt>
                <c:pt idx="2">
                  <c:v>обеспечение деят.финансовых органов</c:v>
                </c:pt>
                <c:pt idx="3">
                  <c:v>резервные фонды</c:v>
                </c:pt>
                <c:pt idx="4">
                  <c:v>др.общегосударственные вопросы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FF00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7741022057124241E-3"/>
                  <c:y val="-3.0872653421558611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+mn-lt"/>
                      </a:rPr>
                      <a:t>324,9</a:t>
                    </a:r>
                    <a:endParaRPr lang="en-US" b="0">
                      <a:latin typeface="+mn-lt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-3.8089579730492362E-3"/>
                  <c:y val="-1.070293196675328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+mn-lt"/>
                      </a:rPr>
                      <a:t>17 346,7</a:t>
                    </a:r>
                    <a:endParaRPr lang="en-US" b="0">
                      <a:latin typeface="+mn-lt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2.8230763607849412E-2"/>
                  <c:y val="-3.0652214049548192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4 838,5</a:t>
                    </a:r>
                    <a:endParaRPr lang="en-US" b="0"/>
                  </a:p>
                </c:rich>
              </c:tx>
              <c:showVal val="1"/>
            </c:dLbl>
            <c:dLbl>
              <c:idx val="3"/>
              <c:layout>
                <c:manualLayout>
                  <c:x val="-2.308381825337235E-2"/>
                  <c:y val="-5.3636533409165188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1843,3</a:t>
                    </a:r>
                    <a:endParaRPr lang="en-US" b="0"/>
                  </a:p>
                </c:rich>
              </c:tx>
              <c:showVal val="1"/>
            </c:dLbl>
            <c:dLbl>
              <c:idx val="4"/>
              <c:layout>
                <c:manualLayout>
                  <c:x val="2.58325598978696E-2"/>
                  <c:y val="-3.1169225284263507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7 080,0</a:t>
                    </a:r>
                    <a:endParaRPr lang="en-US" b="0"/>
                  </a:p>
                </c:rich>
              </c:tx>
              <c:showVal val="1"/>
            </c:dLbl>
            <c:dLbl>
              <c:idx val="5"/>
              <c:layout>
                <c:manualLayout>
                  <c:x val="-9.2439971615484191E-3"/>
                  <c:y val="-3.4587313776278529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2881</a:t>
                    </a:r>
                    <a:r>
                      <a:rPr lang="ru-RU" b="0"/>
                      <a:t>,9</a:t>
                    </a:r>
                    <a:endParaRPr lang="en-US" b="0"/>
                  </a:p>
                </c:rich>
              </c:tx>
              <c:showVal val="1"/>
            </c:dLbl>
            <c:dLbl>
              <c:idx val="6"/>
              <c:layout>
                <c:manualLayout>
                  <c:xMode val="edge"/>
                  <c:yMode val="edge"/>
                  <c:x val="0.80731364275668049"/>
                  <c:y val="0.4844559585492228"/>
                </c:manualLayout>
              </c:layout>
              <c:showVal val="1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функционирование представительных органов</c:v>
                </c:pt>
                <c:pt idx="1">
                  <c:v>функционирование органов исполнительной власти</c:v>
                </c:pt>
                <c:pt idx="2">
                  <c:v>обеспечение деят.финансовых органов</c:v>
                </c:pt>
                <c:pt idx="3">
                  <c:v>резервные фонды</c:v>
                </c:pt>
                <c:pt idx="4">
                  <c:v>др.общегосударственные вопросы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3240.9</c:v>
                </c:pt>
                <c:pt idx="1">
                  <c:v>173460.7</c:v>
                </c:pt>
                <c:pt idx="2">
                  <c:v>48380.5</c:v>
                </c:pt>
                <c:pt idx="3">
                  <c:v>4000</c:v>
                </c:pt>
                <c:pt idx="4">
                  <c:v>70800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00FF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320042057168509E-2"/>
                  <c:y val="-2.79981876753436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131,0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4.978543165082535E-2"/>
                  <c:y val="-4.17837391610677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7 725,0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8.7583905749413007E-2"/>
                  <c:y val="-3.961276946126845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400,0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3.9673732064234878E-2"/>
                  <c:y val="-1.90477125237151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52,0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6.2833786319163434E-2"/>
                  <c:y val="-2.22473992928962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3 336,4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3.3747504189040295E-2"/>
                  <c:y val="-2.69639614906652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</a:t>
                    </a:r>
                    <a:r>
                      <a:rPr lang="en-US"/>
                      <a:t>848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Mode val="edge"/>
                  <c:yMode val="edge"/>
                  <c:x val="0.85372714486638535"/>
                  <c:y val="0.48186528497409664"/>
                </c:manualLayout>
              </c:layout>
              <c:showVal val="1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функционирование представительных органов</c:v>
                </c:pt>
                <c:pt idx="1">
                  <c:v>функционирование органов исполнительной власти</c:v>
                </c:pt>
                <c:pt idx="2">
                  <c:v>обеспечение деят.финансовых органов</c:v>
                </c:pt>
                <c:pt idx="3">
                  <c:v>резервные фонды</c:v>
                </c:pt>
                <c:pt idx="4">
                  <c:v>др.общегосударственные вопросы</c:v>
                </c:pt>
              </c:strCache>
            </c:strRef>
          </c:cat>
          <c:val>
            <c:numRef>
              <c:f>Sheet1!$B$4:$G$4</c:f>
              <c:numCache>
                <c:formatCode>0.0</c:formatCode>
                <c:ptCount val="6"/>
                <c:pt idx="0">
                  <c:v>1300.9000000000001</c:v>
                </c:pt>
                <c:pt idx="1">
                  <c:v>77250</c:v>
                </c:pt>
                <c:pt idx="2">
                  <c:v>18430.3</c:v>
                </c:pt>
                <c:pt idx="3">
                  <c:v>520</c:v>
                </c:pt>
                <c:pt idx="4">
                  <c:v>33360.400000000001</c:v>
                </c:pt>
              </c:numCache>
            </c:numRef>
          </c:val>
        </c:ser>
        <c:gapWidth val="70"/>
        <c:gapDepth val="0"/>
        <c:shape val="box"/>
        <c:axId val="132523520"/>
        <c:axId val="132525056"/>
        <c:axId val="0"/>
      </c:bar3DChart>
      <c:catAx>
        <c:axId val="132523520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 rtl="0"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2525056"/>
        <c:crossesAt val="0"/>
        <c:auto val="1"/>
        <c:lblAlgn val="ctr"/>
        <c:lblOffset val="100"/>
        <c:tickLblSkip val="1"/>
        <c:tickMarkSkip val="1"/>
      </c:catAx>
      <c:valAx>
        <c:axId val="132525056"/>
        <c:scaling>
          <c:orientation val="minMax"/>
          <c:max val="300000"/>
          <c:min val="0"/>
        </c:scaling>
        <c:axPos val="l"/>
        <c:majorGridlines>
          <c:spPr>
            <a:ln w="12694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523520"/>
        <c:crosses val="autoZero"/>
        <c:crossBetween val="between"/>
        <c:majorUnit val="30000"/>
        <c:minorUnit val="10000"/>
      </c:valAx>
      <c:spPr>
        <a:noFill/>
        <a:ln w="25387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503554964494036"/>
          <c:y val="1.4814343255096939E-3"/>
          <c:w val="0.14205344585091553"/>
          <c:h val="8.4662778162124724E-2"/>
        </c:manualLayout>
      </c:layout>
      <c:spPr>
        <a:noFill/>
        <a:ln w="25387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5"/>
      <c:depthPercent val="15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2415902140679"/>
          <c:y val="4.6610169491525397E-2"/>
          <c:w val="0.72324159021406764"/>
          <c:h val="0.851694915254242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00CCFF"/>
            </a:solidFill>
            <a:ln w="1271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156246361162239E-3"/>
                  <c:y val="-6.3917135469875527E-2"/>
                </c:manualLayout>
              </c:layout>
              <c:showVal val="1"/>
            </c:dLbl>
            <c:dLbl>
              <c:idx val="1"/>
              <c:layout>
                <c:manualLayout>
                  <c:x val="2.0138733468017356E-2"/>
                  <c:y val="-6.6363055676502261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5137614678899081"/>
                  <c:y val="0.82203389830508955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40366972477064461"/>
                  <c:y val="0.68644067796610164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51681957186544347"/>
                  <c:y val="0.68220338983050366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6483180428134557"/>
                  <c:y val="0.69491525423728862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3516819571864738"/>
                  <c:y val="0.65677966101694962"/>
                </c:manualLayout>
              </c:layout>
              <c:showVal val="1"/>
            </c:dLbl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1"/>
                <c:pt idx="0">
                  <c:v>мобилизационная подготовка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 formatCode="0.0">
                  <c:v>144.4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FF00"/>
            </a:solidFill>
            <a:ln w="1271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2589856274213751E-2"/>
                  <c:y val="-9.5208440823523713E-2"/>
                </c:manualLayout>
              </c:layout>
              <c:showVal val="1"/>
            </c:dLbl>
            <c:dLbl>
              <c:idx val="1"/>
              <c:layout>
                <c:manualLayout>
                  <c:x val="1.2583143780661782E-2"/>
                  <c:y val="-8.6630827473255595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0642201834862384"/>
                  <c:y val="0.80932203389830504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45871559633027531"/>
                  <c:y val="0.76694915254238427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55198776758409784"/>
                  <c:y val="0.70762711864407624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9847094801223546"/>
                  <c:y val="0.78389830508474578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6880733944954165"/>
                  <c:y val="0.69491525423728862"/>
                </c:manualLayout>
              </c:layout>
              <c:showVal val="1"/>
            </c:dLbl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1"/>
                <c:pt idx="0">
                  <c:v>мобилизационная подготовка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 formatCode="0.0">
                  <c:v>72.2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00FF"/>
            </a:solidFill>
            <a:ln w="1271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7022191887846226E-2"/>
                  <c:y val="-4.0821356585948095E-3"/>
                </c:manualLayout>
              </c:layout>
              <c:showVal val="1"/>
            </c:dLbl>
            <c:dLbl>
              <c:idx val="1"/>
              <c:layout>
                <c:manualLayout>
                  <c:x val="3.5734096702375005E-2"/>
                  <c:y val="-9.3695375042870288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6146788990825143"/>
                  <c:y val="0.80932203389830504"/>
                </c:manualLayout>
              </c:layout>
              <c:showVal val="1"/>
            </c:dLbl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1"/>
                <c:pt idx="0">
                  <c:v>мобилизационная подготовка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gapWidth val="200"/>
        <c:gapDepth val="0"/>
        <c:shape val="box"/>
        <c:axId val="132650880"/>
        <c:axId val="132652416"/>
        <c:axId val="0"/>
      </c:bar3DChart>
      <c:catAx>
        <c:axId val="132650880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652416"/>
        <c:crossesAt val="0"/>
        <c:auto val="1"/>
        <c:lblAlgn val="ctr"/>
        <c:lblOffset val="100"/>
        <c:tickLblSkip val="1"/>
        <c:tickMarkSkip val="1"/>
      </c:catAx>
      <c:valAx>
        <c:axId val="132652416"/>
        <c:scaling>
          <c:orientation val="minMax"/>
          <c:max val="4500"/>
          <c:min val="0"/>
        </c:scaling>
        <c:axPos val="l"/>
        <c:majorGridlines>
          <c:spPr>
            <a:ln w="12717">
              <a:solidFill>
                <a:srgbClr val="C0C0C0"/>
              </a:solidFill>
              <a:prstDash val="solid"/>
            </a:ln>
          </c:spPr>
        </c:majorGridlines>
        <c:numFmt formatCode="0.0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650880"/>
        <c:crosses val="autoZero"/>
        <c:crossBetween val="between"/>
        <c:majorUnit val="500"/>
        <c:minorUnit val="500"/>
      </c:valAx>
      <c:spPr>
        <a:noFill/>
        <a:ln w="25434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9586190309086"/>
          <c:y val="5.9322033898306099E-2"/>
          <c:w val="0.24129690598890471"/>
          <c:h val="0.18748425729598533"/>
        </c:manualLayout>
      </c:layout>
      <c:spPr>
        <a:noFill/>
        <a:ln w="25434">
          <a:noFill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5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5"/>
      <c:depthPercent val="15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2415902140679"/>
          <c:y val="4.6610169491525397E-2"/>
          <c:w val="0.72324159021406764"/>
          <c:h val="0.85169491525424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CCFF"/>
            </a:solidFill>
            <a:ln w="1271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156246361162239E-3"/>
                  <c:y val="-6.3917135469875527E-2"/>
                </c:manualLayout>
              </c:layout>
              <c:showVal val="1"/>
            </c:dLbl>
            <c:dLbl>
              <c:idx val="1"/>
              <c:layout>
                <c:manualLayout>
                  <c:x val="2.0138733468017356E-2"/>
                  <c:y val="-6.6363055676502261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5137614678899081"/>
                  <c:y val="0.82203389830508977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40366972477064472"/>
                  <c:y val="0.68644067796610164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51681957186544347"/>
                  <c:y val="0.68220338983050344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6483180428134557"/>
                  <c:y val="0.69491525423728862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3516819571864715"/>
                  <c:y val="0.65677966101694962"/>
                </c:manualLayout>
              </c:layout>
              <c:showVal val="1"/>
            </c:dLbl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предупр. и ликвидация чрезвычайных ситуаций</c:v>
                </c:pt>
                <c:pt idx="1">
                  <c:v>др.вопросы в области нац. безопасности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FF00"/>
            </a:solidFill>
            <a:ln w="1271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271957725373801E-2"/>
                  <c:y val="-5.77473592117943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</a:t>
                    </a:r>
                    <a:r>
                      <a:rPr lang="en-US"/>
                      <a:t>878,9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3.6809517073551817E-2"/>
                  <c:y val="-7.1646322128523524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0642201834862384"/>
                  <c:y val="0.80932203389830504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45871559633027531"/>
                  <c:y val="0.76694915254238483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55198776758409784"/>
                  <c:y val="0.70762711864407679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9847094801223557"/>
                  <c:y val="0.78389830508474578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6880733944954165"/>
                  <c:y val="0.69491525423728862"/>
                </c:manualLayout>
              </c:layout>
              <c:showVal val="1"/>
            </c:dLbl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предупр. и ликвидация чрезвычайных ситуаций</c:v>
                </c:pt>
                <c:pt idx="1">
                  <c:v>др.вопросы в области нац. безопасности</c:v>
                </c:pt>
              </c:strCache>
            </c:strRef>
          </c:cat>
          <c:val>
            <c:numRef>
              <c:f>Sheet1!$B$3:$C$3</c:f>
              <c:numCache>
                <c:formatCode>0.0</c:formatCode>
                <c:ptCount val="2"/>
                <c:pt idx="0">
                  <c:v>4878.9000000000005</c:v>
                </c:pt>
                <c:pt idx="1">
                  <c:v>55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00FF"/>
            </a:solidFill>
            <a:ln w="1271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005364740740393E-2"/>
                  <c:y val="-6.96558679315354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</a:t>
                    </a:r>
                    <a:r>
                      <a:rPr lang="en-US"/>
                      <a:t>25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5734096702375005E-2"/>
                  <c:y val="-9.3695375042870385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6146788990825121"/>
                  <c:y val="0.80932203389830504"/>
                </c:manualLayout>
              </c:layout>
              <c:showVal val="1"/>
            </c:dLbl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предупр. и ликвидация чрезвычайных ситуаций</c:v>
                </c:pt>
                <c:pt idx="1">
                  <c:v>др.вопросы в области нац. безопасности</c:v>
                </c:pt>
              </c:strCache>
            </c:strRef>
          </c:cat>
          <c:val>
            <c:numRef>
              <c:f>Sheet1!$B$4:$C$4</c:f>
              <c:numCache>
                <c:formatCode>0.0</c:formatCode>
                <c:ptCount val="2"/>
                <c:pt idx="0">
                  <c:v>2250.9</c:v>
                </c:pt>
                <c:pt idx="1">
                  <c:v>2.4</c:v>
                </c:pt>
              </c:numCache>
            </c:numRef>
          </c:val>
        </c:ser>
        <c:gapWidth val="200"/>
        <c:gapDepth val="0"/>
        <c:shape val="box"/>
        <c:axId val="132806912"/>
        <c:axId val="132825088"/>
        <c:axId val="0"/>
      </c:bar3DChart>
      <c:catAx>
        <c:axId val="132806912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825088"/>
        <c:crossesAt val="0"/>
        <c:auto val="1"/>
        <c:lblAlgn val="ctr"/>
        <c:lblOffset val="100"/>
        <c:tickLblSkip val="1"/>
        <c:tickMarkSkip val="1"/>
      </c:catAx>
      <c:valAx>
        <c:axId val="132825088"/>
        <c:scaling>
          <c:orientation val="minMax"/>
          <c:max val="4500"/>
          <c:min val="0"/>
        </c:scaling>
        <c:axPos val="l"/>
        <c:majorGridlines>
          <c:spPr>
            <a:ln w="12717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806912"/>
        <c:crosses val="autoZero"/>
        <c:crossBetween val="between"/>
        <c:majorUnit val="500"/>
        <c:minorUnit val="500"/>
      </c:valAx>
      <c:spPr>
        <a:noFill/>
        <a:ln w="25434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9310687000335602"/>
          <c:y val="3.8469641441706052E-3"/>
          <c:w val="0.13914373088685147"/>
          <c:h val="0.34186941154452138"/>
        </c:manualLayout>
      </c:layout>
      <c:spPr>
        <a:noFill/>
        <a:ln w="25434">
          <a:noFill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5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hPercent val="54"/>
      <c:rotY val="44"/>
      <c:depthPercent val="13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382057183277234E-2"/>
          <c:y val="1.5488584901255901E-2"/>
          <c:w val="0.93811533052039464"/>
          <c:h val="0.678756476683948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CCFF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3813972776370246E-2"/>
                  <c:y val="0.15067353307398137"/>
                </c:manualLayout>
              </c:layout>
              <c:showVal val="1"/>
            </c:dLbl>
            <c:dLbl>
              <c:idx val="1"/>
              <c:layout>
                <c:manualLayout>
                  <c:x val="-5.0544862419940786E-2"/>
                  <c:y val="0.12995746128963326"/>
                </c:manualLayout>
              </c:layout>
              <c:showVal val="1"/>
            </c:dLbl>
            <c:dLbl>
              <c:idx val="2"/>
              <c:layout>
                <c:manualLayout>
                  <c:x val="-3.1111351133231033E-2"/>
                  <c:y val="9.9818300084742767E-2"/>
                </c:manualLayout>
              </c:layout>
              <c:showVal val="1"/>
            </c:dLbl>
            <c:dLbl>
              <c:idx val="3"/>
              <c:layout>
                <c:manualLayout>
                  <c:x val="3.4735662263183482E-2"/>
                  <c:y val="0.12627443253230303"/>
                </c:manualLayout>
              </c:layout>
              <c:showVal val="1"/>
            </c:dLbl>
            <c:dLbl>
              <c:idx val="4"/>
              <c:layout>
                <c:manualLayout>
                  <c:x val="0.38526739793712594"/>
                  <c:y val="-8.0732202562603748E-3"/>
                </c:manualLayout>
              </c:layout>
              <c:showVal val="1"/>
            </c:dLbl>
            <c:dLbl>
              <c:idx val="5"/>
              <c:layout>
                <c:manualLayout>
                  <c:x val="4.254580082715833E-2"/>
                  <c:y val="5.3846046592865545E-3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77074542897328779"/>
                  <c:y val="0.49481865284974635"/>
                </c:manualLayout>
              </c:layout>
              <c:showVal val="1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топливно-энерг.комплекс</c:v>
                </c:pt>
                <c:pt idx="1">
                  <c:v>сельское хоз-во</c:v>
                </c:pt>
                <c:pt idx="2">
                  <c:v>транспорт</c:v>
                </c:pt>
                <c:pt idx="3">
                  <c:v>дорожное хоз-во</c:v>
                </c:pt>
                <c:pt idx="4">
                  <c:v>др.вопросы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FF00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35455998351973378"/>
                  <c:y val="-0.263328756541558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+mn-lt"/>
                      </a:rPr>
                      <a:t>13 540,4</a:t>
                    </a:r>
                    <a:endParaRPr lang="en-US">
                      <a:latin typeface="+mn-lt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3.2238783709049529E-3"/>
                  <c:y val="-2.417856491050844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+mn-lt"/>
                      </a:rPr>
                      <a:t>216,0</a:t>
                    </a:r>
                    <a:endParaRPr lang="en-US">
                      <a:latin typeface="+mn-lt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-2.2451779344584612E-3"/>
                  <c:y val="-3.40211430802728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5 440,1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0.30908880811195488"/>
                  <c:y val="0.19566421486445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75,0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2.58325598978696E-2"/>
                  <c:y val="-3.11692252842635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737,6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9.2439971615484191E-3"/>
                  <c:y val="-3.45873137762785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2881</a:t>
                    </a:r>
                    <a:r>
                      <a:rPr lang="ru-RU"/>
                      <a:t>,9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Mode val="edge"/>
                  <c:yMode val="edge"/>
                  <c:x val="0.80731364275668049"/>
                  <c:y val="0.4844559585492228"/>
                </c:manualLayout>
              </c:layout>
              <c:showVal val="1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топливно-энерг.комплекс</c:v>
                </c:pt>
                <c:pt idx="1">
                  <c:v>сельское хоз-во</c:v>
                </c:pt>
                <c:pt idx="2">
                  <c:v>транспорт</c:v>
                </c:pt>
                <c:pt idx="3">
                  <c:v>дорожное хоз-во</c:v>
                </c:pt>
                <c:pt idx="4">
                  <c:v>др.вопросы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750</c:v>
                </c:pt>
                <c:pt idx="1">
                  <c:v>2160</c:v>
                </c:pt>
                <c:pt idx="2">
                  <c:v>54400.1</c:v>
                </c:pt>
                <c:pt idx="3">
                  <c:v>135400.4</c:v>
                </c:pt>
                <c:pt idx="4">
                  <c:v>7370.6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00FF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320042057168509E-2"/>
                  <c:y val="-2.79981876753436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3375309281890093E-2"/>
                  <c:y val="-3.50458810996184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4.0697841838169976E-2"/>
                  <c:y val="-3.76508325233759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2345,1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3.9673732064234878E-2"/>
                  <c:y val="-3.92615519780654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765,7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4.6423663950228872E-2"/>
                  <c:y val="-3.572311541579503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588,9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3.3747504189040295E-2"/>
                  <c:y val="-2.69639614906652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</a:t>
                    </a:r>
                    <a:r>
                      <a:rPr lang="en-US"/>
                      <a:t>848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Mode val="edge"/>
                  <c:yMode val="edge"/>
                  <c:x val="0.85372714486638535"/>
                  <c:y val="0.48186528497409686"/>
                </c:manualLayout>
              </c:layout>
              <c:showVal val="1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топливно-энерг.комплекс</c:v>
                </c:pt>
                <c:pt idx="1">
                  <c:v>сельское хоз-во</c:v>
                </c:pt>
                <c:pt idx="2">
                  <c:v>транспорт</c:v>
                </c:pt>
                <c:pt idx="3">
                  <c:v>дорожное хоз-во</c:v>
                </c:pt>
                <c:pt idx="4">
                  <c:v>др.вопросы</c:v>
                </c:pt>
              </c:strCache>
            </c:strRef>
          </c:cat>
          <c:val>
            <c:numRef>
              <c:f>Sheet1!$B$4:$G$4</c:f>
              <c:numCache>
                <c:formatCode>0.0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23450.1</c:v>
                </c:pt>
                <c:pt idx="3">
                  <c:v>7650.7</c:v>
                </c:pt>
                <c:pt idx="4">
                  <c:v>5880.9</c:v>
                </c:pt>
              </c:numCache>
            </c:numRef>
          </c:val>
        </c:ser>
        <c:gapWidth val="70"/>
        <c:gapDepth val="0"/>
        <c:shape val="box"/>
        <c:axId val="132774528"/>
        <c:axId val="132882816"/>
        <c:axId val="0"/>
      </c:bar3DChart>
      <c:catAx>
        <c:axId val="132774528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 rtl="0"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2882816"/>
        <c:crossesAt val="0"/>
        <c:auto val="1"/>
        <c:lblAlgn val="ctr"/>
        <c:lblOffset val="100"/>
        <c:tickLblSkip val="1"/>
        <c:tickMarkSkip val="1"/>
      </c:catAx>
      <c:valAx>
        <c:axId val="132882816"/>
        <c:scaling>
          <c:orientation val="minMax"/>
          <c:max val="300000"/>
          <c:min val="0"/>
        </c:scaling>
        <c:axPos val="l"/>
        <c:majorGridlines>
          <c:spPr>
            <a:ln w="12694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774528"/>
        <c:crosses val="autoZero"/>
        <c:crossBetween val="between"/>
        <c:majorUnit val="30000"/>
        <c:minorUnit val="10000"/>
      </c:valAx>
      <c:spPr>
        <a:noFill/>
        <a:ln w="25387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5035549644940405"/>
          <c:y val="1.4814343255096939E-3"/>
          <c:w val="0.14205344585091559"/>
          <c:h val="8.4662778162124724E-2"/>
        </c:manualLayout>
      </c:layout>
      <c:spPr>
        <a:noFill/>
        <a:ln w="25387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6D0E-A7CC-4BEF-B5BD-D7767078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5432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proverka</dc:creator>
  <cp:lastModifiedBy>proverka</cp:lastModifiedBy>
  <cp:revision>2</cp:revision>
  <cp:lastPrinted>2017-08-01T08:47:00Z</cp:lastPrinted>
  <dcterms:created xsi:type="dcterms:W3CDTF">2017-08-03T07:36:00Z</dcterms:created>
  <dcterms:modified xsi:type="dcterms:W3CDTF">2017-08-03T07:36:00Z</dcterms:modified>
</cp:coreProperties>
</file>